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74" w:rsidRPr="00683429" w:rsidRDefault="001D6E01" w:rsidP="001D6E01">
      <w:pPr>
        <w:pBdr>
          <w:top w:val="single" w:sz="2" w:space="4" w:color="DDDDDD"/>
          <w:bottom w:val="single" w:sz="6" w:space="4" w:color="DDDDDD"/>
        </w:pBd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>ПРОЕКТНАЯ ДЕКЛАРАЦИЯ</w:t>
      </w:r>
    </w:p>
    <w:p w:rsidR="001D6E01" w:rsidRPr="00683429" w:rsidRDefault="001D6E01" w:rsidP="001D6E01">
      <w:pPr>
        <w:pBdr>
          <w:top w:val="single" w:sz="2" w:space="4" w:color="DDDDDD"/>
          <w:bottom w:val="single" w:sz="6" w:space="4" w:color="DDDDDD"/>
        </w:pBd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440CEA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 по строительству </w:t>
      </w:r>
      <w:r w:rsidR="00440CEA" w:rsidRPr="00440CEA">
        <w:rPr>
          <w:rFonts w:ascii="Arial" w:hAnsi="Arial" w:cs="Arial"/>
          <w:sz w:val="34"/>
          <w:szCs w:val="34"/>
        </w:rPr>
        <w:t>трех этажного четырех секционного жилого дома</w:t>
      </w:r>
      <w:r w:rsidR="0054301E">
        <w:rPr>
          <w:rFonts w:ascii="Arial" w:hAnsi="Arial" w:cs="Arial"/>
          <w:sz w:val="34"/>
          <w:szCs w:val="34"/>
        </w:rPr>
        <w:t xml:space="preserve"> №5</w:t>
      </w:r>
      <w:r w:rsidR="00440CEA" w:rsidRPr="00440CEA">
        <w:rPr>
          <w:rFonts w:ascii="Arial" w:hAnsi="Arial" w:cs="Arial"/>
          <w:sz w:val="34"/>
          <w:szCs w:val="34"/>
        </w:rPr>
        <w:t xml:space="preserve"> общей площадью 3</w:t>
      </w:r>
      <w:r w:rsidR="0054301E">
        <w:rPr>
          <w:rFonts w:ascii="Arial" w:hAnsi="Arial" w:cs="Arial"/>
          <w:sz w:val="34"/>
          <w:szCs w:val="34"/>
        </w:rPr>
        <w:t>521</w:t>
      </w:r>
      <w:r w:rsidR="00440CEA" w:rsidRPr="00440CEA">
        <w:rPr>
          <w:rFonts w:ascii="Arial" w:hAnsi="Arial" w:cs="Arial"/>
          <w:sz w:val="34"/>
          <w:szCs w:val="34"/>
        </w:rPr>
        <w:t xml:space="preserve"> кв.м. </w:t>
      </w:r>
      <w:r w:rsidRPr="00440CEA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I-ой очереди </w:t>
      </w:r>
      <w:r w:rsidR="00DC1BDA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строительства </w:t>
      </w:r>
      <w:r w:rsidR="00C96774" w:rsidRPr="00440CEA">
        <w:rPr>
          <w:rFonts w:ascii="Arial" w:eastAsia="Times New Roman" w:hAnsi="Arial" w:cs="Arial"/>
          <w:kern w:val="36"/>
          <w:sz w:val="34"/>
          <w:szCs w:val="34"/>
          <w:lang w:eastAsia="ru-RU"/>
        </w:rPr>
        <w:t>малоэтажного жилого комплекса</w:t>
      </w:r>
      <w:r w:rsidR="00C96774"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 «Березовая роща»</w:t>
      </w:r>
      <w:r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: Московская область, </w:t>
      </w:r>
      <w:r w:rsidR="00C96774"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>Раменский район</w:t>
      </w:r>
      <w:r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, </w:t>
      </w:r>
      <w:r w:rsidR="00C96774" w:rsidRPr="00683429">
        <w:rPr>
          <w:rFonts w:ascii="Arial" w:hAnsi="Arial" w:cs="Arial"/>
          <w:sz w:val="34"/>
          <w:szCs w:val="34"/>
        </w:rPr>
        <w:t>г.п</w:t>
      </w:r>
      <w:proofErr w:type="gramStart"/>
      <w:r w:rsidR="00C96774" w:rsidRPr="00683429">
        <w:rPr>
          <w:rFonts w:ascii="Arial" w:hAnsi="Arial" w:cs="Arial"/>
          <w:sz w:val="34"/>
          <w:szCs w:val="34"/>
        </w:rPr>
        <w:t>.Р</w:t>
      </w:r>
      <w:proofErr w:type="gramEnd"/>
      <w:r w:rsidR="00C96774" w:rsidRPr="00683429">
        <w:rPr>
          <w:rFonts w:ascii="Arial" w:hAnsi="Arial" w:cs="Arial"/>
          <w:sz w:val="34"/>
          <w:szCs w:val="34"/>
        </w:rPr>
        <w:t>аменское, земельный участок расположен в восточной части кадастрового квартала</w:t>
      </w:r>
      <w:r w:rsidRPr="00683429">
        <w:rPr>
          <w:rFonts w:ascii="Arial" w:eastAsia="Times New Roman" w:hAnsi="Arial" w:cs="Arial"/>
          <w:kern w:val="36"/>
          <w:sz w:val="34"/>
          <w:szCs w:val="34"/>
          <w:lang w:eastAsia="ru-RU"/>
        </w:rPr>
        <w:t>.</w:t>
      </w:r>
    </w:p>
    <w:p w:rsidR="001D6E01" w:rsidRPr="00093B10" w:rsidRDefault="001D6E01" w:rsidP="001D6E01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Настоящая проектная декларация опубликована </w:t>
      </w:r>
      <w:r w:rsidRPr="00DC1BDA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54301E">
        <w:rPr>
          <w:rFonts w:ascii="Arial" w:eastAsia="Times New Roman" w:hAnsi="Arial" w:cs="Arial"/>
          <w:sz w:val="20"/>
          <w:szCs w:val="20"/>
          <w:lang w:eastAsia="ru-RU"/>
        </w:rPr>
        <w:t>17</w:t>
      </w:r>
      <w:r w:rsidRPr="00DC1BDA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96774" w:rsidRPr="00683429">
        <w:rPr>
          <w:rFonts w:ascii="Arial" w:eastAsia="Times New Roman" w:hAnsi="Arial" w:cs="Arial"/>
          <w:sz w:val="20"/>
          <w:szCs w:val="20"/>
          <w:lang w:eastAsia="ru-RU"/>
        </w:rPr>
        <w:t>мая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201</w:t>
      </w:r>
      <w:r w:rsidR="00C96774" w:rsidRPr="00683429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года в сети «Интернет» на сайте </w:t>
      </w:r>
      <w:r w:rsidRPr="00093B1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C96774" w:rsidRPr="00093B1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093B10">
        <w:rPr>
          <w:rFonts w:ascii="Arial" w:eastAsia="Times New Roman" w:hAnsi="Arial" w:cs="Arial"/>
          <w:sz w:val="20"/>
          <w:szCs w:val="20"/>
          <w:lang w:eastAsia="ru-RU"/>
        </w:rPr>
        <w:t>О «</w:t>
      </w:r>
      <w:r w:rsidR="00C96774" w:rsidRPr="00093B10">
        <w:rPr>
          <w:rFonts w:ascii="Arial" w:eastAsia="Times New Roman" w:hAnsi="Arial" w:cs="Arial"/>
          <w:sz w:val="20"/>
          <w:szCs w:val="20"/>
          <w:lang w:eastAsia="ru-RU"/>
        </w:rPr>
        <w:t>Земли Московии</w:t>
      </w:r>
      <w:r w:rsidRPr="00093B10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hyperlink r:id="rId5" w:history="1">
        <w:r w:rsidR="00755204" w:rsidRPr="00755204">
          <w:rPr>
            <w:rStyle w:val="a5"/>
            <w:color w:val="auto"/>
            <w:u w:val="none"/>
          </w:rPr>
          <w:t>http://berezovayaroscha.zemmo.ru/documentation/</w:t>
        </w:r>
      </w:hyperlink>
    </w:p>
    <w:p w:rsidR="001D6E01" w:rsidRPr="00683429" w:rsidRDefault="001D6E01" w:rsidP="001D6E0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8342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Информация о застройщике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3"/>
        <w:gridCol w:w="4528"/>
      </w:tblGrid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Фирменное наименование и местонахождение Застройщика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96774" w:rsidRPr="00683429" w:rsidRDefault="00C96774" w:rsidP="00C9677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Открытое Акционерное Общество </w:t>
            </w:r>
          </w:p>
          <w:p w:rsidR="001D6E01" w:rsidRPr="00683429" w:rsidRDefault="001D6E01" w:rsidP="00C96774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C96774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Земли Московии 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5F1A3E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25414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</w:t>
            </w:r>
            <w:proofErr w:type="gram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осква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ул.Фестивальная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</w:t>
            </w:r>
            <w:r w:rsidR="005F1A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44, </w:t>
            </w:r>
            <w:proofErr w:type="spellStart"/>
            <w:r w:rsidR="005F1A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</w:t>
            </w:r>
            <w:proofErr w:type="spellEnd"/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5F1A3E" w:rsidP="006B5623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125414, г</w:t>
            </w:r>
            <w:proofErr w:type="gram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осква, ул.Фестивальная, д.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</w:t>
            </w:r>
            <w:proofErr w:type="spell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6B5623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(495)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99-741-99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 застройщика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10.00 до 18.00 ежедневно кроме выходных: субботы, воскресенья.</w:t>
            </w:r>
          </w:p>
        </w:tc>
      </w:tr>
      <w:tr w:rsidR="001D6E01" w:rsidRPr="00683429" w:rsidTr="001D6E01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государственной регистрации Застройщика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государственной регистрации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B5623" w:rsidRPr="00683429" w:rsidRDefault="006B5623" w:rsidP="006B5623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 1107746880284</w:t>
            </w:r>
          </w:p>
          <w:p w:rsidR="001D6E01" w:rsidRPr="00683429" w:rsidRDefault="001D6E01" w:rsidP="006B5623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Свидетельство о государственной регистрации юридического лица выдано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Межрайонной 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Инспекцией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Федеральной налоговой службы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Москв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28 октября 2010 года на бланке серии 77 № 013626921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постановке на учет в налоговом органе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77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43797526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КПП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774301001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1D6E01" w:rsidRPr="00683429" w:rsidRDefault="001D6E01" w:rsidP="00B2729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Свидетельство о постановке на учет в налоговом органе выдано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Инспекцией Федеральной налоговой службы №4</w:t>
            </w:r>
            <w:r w:rsid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Москве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на бланке серии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0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13626922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6B5623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об </w:t>
            </w:r>
            <w:r w:rsidR="006B5623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акционерах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застройщика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6B5623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Бубнов Сергей Иванович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 w:rsidR="000A5EF5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100 000 шт.</w:t>
            </w:r>
          </w:p>
          <w:p w:rsidR="001D6E01" w:rsidRPr="00683429" w:rsidRDefault="006B5623" w:rsidP="000A5EF5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Корниенко Антон Леонидович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 w:rsidR="000A5EF5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411 593 шт.</w:t>
            </w:r>
          </w:p>
        </w:tc>
      </w:tr>
      <w:tr w:rsidR="006B5623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1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проектах строительства многоквартирных жилых домов и иных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093B10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1D6E01" w:rsidRPr="00683429" w:rsidTr="001D6E01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B32C9" w:rsidRPr="00683429" w:rsidRDefault="001D6E01" w:rsidP="006B32C9">
            <w:pPr>
              <w:spacing w:after="0" w:line="312" w:lineRule="atLeast"/>
              <w:ind w:hanging="43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финансово-экономическом состоянии</w:t>
            </w:r>
          </w:p>
          <w:p w:rsidR="001D6E01" w:rsidRPr="00683429" w:rsidRDefault="006B32C9" w:rsidP="006B32C9">
            <w:pPr>
              <w:spacing w:after="0" w:line="312" w:lineRule="atLeast"/>
              <w:ind w:hanging="43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Застройщика на дату опубликования проектной декларации:</w:t>
            </w:r>
          </w:p>
        </w:tc>
      </w:tr>
      <w:tr w:rsidR="006B5623" w:rsidRPr="00093B10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Величина оборотных и необоротных активов: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1D6E01" w:rsidP="001D6E01">
            <w:pPr>
              <w:spacing w:after="0" w:line="1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93B10"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565 424 тыс</w:t>
            </w:r>
            <w:proofErr w:type="gramStart"/>
            <w:r w:rsidR="00093B10"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="00093B10"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  <w:p w:rsidR="00093B10" w:rsidRPr="00093B10" w:rsidRDefault="00093B10" w:rsidP="001D6E01">
            <w:pPr>
              <w:spacing w:after="0" w:line="1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159 195 тыс</w:t>
            </w:r>
            <w:proofErr w:type="gram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  <w:p w:rsidR="001D6E01" w:rsidRPr="00093B10" w:rsidRDefault="001D6E01" w:rsidP="001D6E01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2C9" w:rsidRPr="00093B10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B32C9" w:rsidRPr="00093B10" w:rsidRDefault="006B32C9" w:rsidP="006B32C9">
            <w:pPr>
              <w:shd w:val="clear" w:color="auto" w:fill="FFFFFF"/>
              <w:spacing w:before="120" w:after="120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B32C9" w:rsidRPr="00093B10" w:rsidRDefault="00093B10" w:rsidP="001D6E01">
            <w:pPr>
              <w:spacing w:after="0" w:line="1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84 285 тыс</w:t>
            </w:r>
            <w:proofErr w:type="gram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</w:tr>
    </w:tbl>
    <w:p w:rsidR="001D6E01" w:rsidRPr="00093B10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8"/>
        <w:gridCol w:w="4111"/>
      </w:tblGrid>
      <w:tr w:rsidR="001D6E01" w:rsidRPr="00683429" w:rsidTr="006B32C9">
        <w:tc>
          <w:tcPr>
            <w:tcW w:w="52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дебиторской задолженности:</w:t>
            </w:r>
          </w:p>
        </w:tc>
        <w:tc>
          <w:tcPr>
            <w:tcW w:w="41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093B10" w:rsidP="00093B1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15 049 </w:t>
            </w:r>
            <w:proofErr w:type="spell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1D6E01" w:rsidRPr="00683429" w:rsidTr="006B32C9">
        <w:tc>
          <w:tcPr>
            <w:tcW w:w="52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результат отчетного года</w:t>
            </w:r>
          </w:p>
        </w:tc>
        <w:tc>
          <w:tcPr>
            <w:tcW w:w="41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093B10" w:rsidRDefault="00093B10" w:rsidP="006B32C9">
            <w:pPr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 2013 г. чистая прибыль 4 783 тыс. руб.</w:t>
            </w: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2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6E01" w:rsidRPr="00683429" w:rsidRDefault="001D6E01" w:rsidP="001D6E0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Информация о проекте строительства:</w:t>
      </w:r>
    </w:p>
    <w:p w:rsidR="001D6E01" w:rsidRPr="00683429" w:rsidRDefault="001D6E01" w:rsidP="001D6E01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6"/>
        <w:gridCol w:w="7515"/>
      </w:tblGrid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строительства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5F1A3E" w:rsidP="0054301E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6B32C9" w:rsidRPr="00683429">
              <w:rPr>
                <w:rFonts w:ascii="Arial" w:hAnsi="Arial" w:cs="Arial"/>
                <w:sz w:val="20"/>
                <w:szCs w:val="20"/>
              </w:rPr>
              <w:t xml:space="preserve">троительство </w:t>
            </w:r>
            <w:r>
              <w:rPr>
                <w:rFonts w:ascii="Arial" w:hAnsi="Arial" w:cs="Arial"/>
                <w:sz w:val="20"/>
                <w:szCs w:val="20"/>
              </w:rPr>
              <w:t xml:space="preserve">трех этажного четырех секционного жилого дома </w:t>
            </w:r>
            <w:r w:rsidRPr="00683429">
              <w:rPr>
                <w:rFonts w:ascii="Arial" w:hAnsi="Arial" w:cs="Arial"/>
                <w:sz w:val="20"/>
                <w:szCs w:val="20"/>
              </w:rPr>
              <w:t>общей площадью 3</w:t>
            </w:r>
            <w:r w:rsidR="0054301E">
              <w:rPr>
                <w:rFonts w:ascii="Arial" w:hAnsi="Arial" w:cs="Arial"/>
                <w:sz w:val="20"/>
                <w:szCs w:val="20"/>
              </w:rPr>
              <w:t>521</w:t>
            </w:r>
            <w:r w:rsidRPr="00683429">
              <w:rPr>
                <w:rFonts w:ascii="Arial" w:hAnsi="Arial" w:cs="Arial"/>
                <w:sz w:val="20"/>
                <w:szCs w:val="20"/>
              </w:rPr>
              <w:t xml:space="preserve"> кв.м.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2C9" w:rsidRPr="00683429">
              <w:rPr>
                <w:rFonts w:ascii="Arial" w:hAnsi="Arial" w:cs="Arial"/>
                <w:sz w:val="20"/>
                <w:szCs w:val="20"/>
              </w:rPr>
              <w:t>1-й очереди жилых домов жилого комплекса «Березова роща»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 адресу: </w:t>
            </w:r>
            <w:r w:rsidR="006B32C9" w:rsidRPr="00683429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Московская область, Раменский район, </w:t>
            </w:r>
            <w:r w:rsidR="006B32C9" w:rsidRPr="00683429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="006B32C9" w:rsidRPr="0068342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B32C9" w:rsidRPr="00683429">
              <w:rPr>
                <w:rFonts w:ascii="Arial" w:hAnsi="Arial" w:cs="Arial"/>
                <w:sz w:val="20"/>
                <w:szCs w:val="20"/>
              </w:rPr>
              <w:t>аменское, земельный участок расположен в восточной части кадастрового квартала</w:t>
            </w:r>
          </w:p>
        </w:tc>
      </w:tr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B27291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и срок реализации строительства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B27291" w:rsidRDefault="00B2729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27291">
              <w:rPr>
                <w:rFonts w:ascii="Arial" w:hAnsi="Arial" w:cs="Arial"/>
                <w:sz w:val="20"/>
                <w:szCs w:val="20"/>
              </w:rPr>
              <w:t>трех этажный четырех секционный жилой дом</w:t>
            </w:r>
          </w:p>
          <w:p w:rsidR="001D6E01" w:rsidRPr="00B27291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Начало строительства: </w:t>
            </w:r>
            <w:r w:rsidR="006B32C9" w:rsidRPr="00B2729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  <w:r w:rsidR="005F1A3E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201</w:t>
            </w:r>
            <w:r w:rsidR="006B32C9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1D6E01" w:rsidRPr="005F1A3E" w:rsidRDefault="001D6E01" w:rsidP="00B2729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Окончание строительства:.</w:t>
            </w:r>
            <w:r w:rsidR="005F1A3E" w:rsidRPr="00B2729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B27291" w:rsidRPr="00B2729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B27291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F1A3E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201</w:t>
            </w:r>
            <w:r w:rsidR="00B27291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5F1A3E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экспертизы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7C1ECB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Разрешение на строительство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Разрешение на строительство 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="008C6A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50525000-58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выдано Администрацией Раменского муниципального района Московской области 17 мая 2013 года</w:t>
            </w:r>
          </w:p>
          <w:p w:rsidR="001D6E01" w:rsidRPr="00683429" w:rsidRDefault="001D6E01" w:rsidP="006B32C9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 действия – </w:t>
            </w:r>
            <w:r w:rsidR="005F1A3E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января 2014 г.</w:t>
            </w:r>
          </w:p>
        </w:tc>
      </w:tr>
      <w:tr w:rsidR="001D6E01" w:rsidRPr="00683429" w:rsidTr="005F1A3E">
        <w:tc>
          <w:tcPr>
            <w:tcW w:w="18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участок:</w:t>
            </w:r>
          </w:p>
        </w:tc>
        <w:tc>
          <w:tcPr>
            <w:tcW w:w="751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5F1A3E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683429">
              <w:rPr>
                <w:rFonts w:ascii="Arial" w:hAnsi="Arial" w:cs="Arial"/>
                <w:sz w:val="20"/>
                <w:szCs w:val="20"/>
              </w:rPr>
              <w:t xml:space="preserve">троительство </w:t>
            </w:r>
            <w:r>
              <w:rPr>
                <w:rFonts w:ascii="Arial" w:hAnsi="Arial" w:cs="Arial"/>
                <w:sz w:val="20"/>
                <w:szCs w:val="20"/>
              </w:rPr>
              <w:t xml:space="preserve">трех этажного четырех секционного жилого дома </w:t>
            </w:r>
            <w:r w:rsidRPr="00683429">
              <w:rPr>
                <w:rFonts w:ascii="Arial" w:hAnsi="Arial" w:cs="Arial"/>
                <w:sz w:val="20"/>
                <w:szCs w:val="20"/>
              </w:rPr>
              <w:t>общей площадью 3</w:t>
            </w:r>
            <w:r w:rsidR="0054301E">
              <w:rPr>
                <w:rFonts w:ascii="Arial" w:hAnsi="Arial" w:cs="Arial"/>
                <w:sz w:val="20"/>
                <w:szCs w:val="20"/>
              </w:rPr>
              <w:t>521</w:t>
            </w:r>
            <w:r w:rsidRPr="00683429">
              <w:rPr>
                <w:rFonts w:ascii="Arial" w:hAnsi="Arial" w:cs="Arial"/>
                <w:sz w:val="20"/>
                <w:szCs w:val="20"/>
              </w:rPr>
              <w:t xml:space="preserve"> кв.м.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3429">
              <w:rPr>
                <w:rFonts w:ascii="Arial" w:hAnsi="Arial" w:cs="Arial"/>
                <w:sz w:val="20"/>
                <w:szCs w:val="20"/>
              </w:rPr>
              <w:t>1-й очереди жилых домов жилого комплекса «Березова роща»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осуществляться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земельном участке по адресу: </w:t>
            </w:r>
            <w:r w:rsidR="006B32C9" w:rsidRPr="00683429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Московская область, Раменский район, </w:t>
            </w:r>
            <w:r w:rsidR="006B32C9" w:rsidRPr="00683429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="006B32C9" w:rsidRPr="0068342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B32C9" w:rsidRPr="00683429">
              <w:rPr>
                <w:rFonts w:ascii="Arial" w:hAnsi="Arial" w:cs="Arial"/>
                <w:sz w:val="20"/>
                <w:szCs w:val="20"/>
              </w:rPr>
              <w:t>аменское, земельный участок расположен в восточной части кадастрового квартала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кадастровым номером 50: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23:011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площадью 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="006B32C9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266 кв.м., 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A5EF5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 земельного участка – </w:t>
            </w:r>
            <w:r w:rsidR="000A5EF5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«Земли Московии»</w:t>
            </w:r>
          </w:p>
          <w:p w:rsidR="000A5EF5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Категория земель – земли населенных пунктов. </w:t>
            </w:r>
          </w:p>
          <w:p w:rsidR="001D6E01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разрешенного использования – под </w:t>
            </w:r>
            <w:r w:rsidR="000A5EF5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малоэтажное строительство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1D6E01" w:rsidRPr="00683429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6E01" w:rsidRPr="00683429" w:rsidRDefault="001D6E01" w:rsidP="001D6E0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Памятников природы, культуры и архитектуры на земельн</w:t>
      </w:r>
      <w:r w:rsidR="000A5EF5" w:rsidRPr="00683429">
        <w:rPr>
          <w:rFonts w:ascii="Arial" w:eastAsia="Times New Roman" w:hAnsi="Arial" w:cs="Arial"/>
          <w:sz w:val="20"/>
          <w:szCs w:val="20"/>
          <w:lang w:eastAsia="ru-RU"/>
        </w:rPr>
        <w:t>ом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участк</w:t>
      </w:r>
      <w:r w:rsidR="000A5EF5" w:rsidRPr="00683429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 нет.</w:t>
      </w:r>
    </w:p>
    <w:p w:rsidR="001D6E01" w:rsidRPr="00683429" w:rsidRDefault="001D6E01" w:rsidP="001D6E01">
      <w:pPr>
        <w:shd w:val="clear" w:color="auto" w:fill="FFFFFF"/>
        <w:spacing w:before="120" w:after="120" w:line="14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6E01" w:rsidRPr="00440CEA" w:rsidRDefault="001D6E01" w:rsidP="001D6E0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440CEA">
        <w:rPr>
          <w:rFonts w:ascii="Arial" w:eastAsia="Times New Roman" w:hAnsi="Arial" w:cs="Arial"/>
          <w:sz w:val="20"/>
          <w:szCs w:val="20"/>
          <w:lang w:eastAsia="ru-RU"/>
        </w:rPr>
        <w:t>Описание строящегося объекта</w:t>
      </w:r>
    </w:p>
    <w:p w:rsidR="001D6E01" w:rsidRPr="00440CEA" w:rsidRDefault="001D6E01" w:rsidP="001D6E01">
      <w:pPr>
        <w:shd w:val="clear" w:color="auto" w:fill="FFFFFF"/>
        <w:spacing w:before="120" w:after="120" w:line="28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440CE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2"/>
        <w:gridCol w:w="6819"/>
      </w:tblGrid>
      <w:tr w:rsidR="001D6E01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Местоположение строящегося жилого дома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440CEA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адресу: </w:t>
            </w:r>
            <w:r w:rsidRPr="00440CE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Московская область, Раменский район, </w:t>
            </w:r>
            <w:r w:rsidRPr="00440CEA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Pr="00440CE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440CEA">
              <w:rPr>
                <w:rFonts w:ascii="Arial" w:hAnsi="Arial" w:cs="Arial"/>
                <w:sz w:val="20"/>
                <w:szCs w:val="20"/>
              </w:rPr>
              <w:t>аменское, земельный участок расположен в восточной части кадастрового квартала</w:t>
            </w:r>
          </w:p>
        </w:tc>
      </w:tr>
      <w:tr w:rsidR="001D6E01" w:rsidRPr="00683429" w:rsidTr="007C1ECB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nil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nil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440CEA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Благоустройство и озеленение участка в пределах отведенной 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 будет осуществлено в соответствии с проектом с выполнением следующих работ:</w:t>
            </w:r>
          </w:p>
          <w:p w:rsidR="001D6E01" w:rsidRPr="00440CEA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пониженного тротуара для </w:t>
            </w:r>
            <w:proofErr w:type="spellStart"/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групп населения;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газонов;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детск</w:t>
            </w:r>
            <w:r w:rsidR="00A7280D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их 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</w:t>
            </w:r>
            <w:r w:rsidR="00A7280D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асфальтирование дорог;</w:t>
            </w:r>
          </w:p>
          <w:p w:rsidR="001D6E01" w:rsidRPr="00440CEA" w:rsidRDefault="001D6E01" w:rsidP="001D6E01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высадка деревьев и кустарников;</w:t>
            </w:r>
          </w:p>
          <w:p w:rsidR="001D6E01" w:rsidRPr="00440CEA" w:rsidRDefault="001D6E01" w:rsidP="00A7280D">
            <w:pPr>
              <w:numPr>
                <w:ilvl w:val="0"/>
                <w:numId w:val="1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площад</w:t>
            </w:r>
            <w:r w:rsidR="00A7280D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мусоросборник</w:t>
            </w:r>
            <w:r w:rsidR="00A7280D"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Pr="00440C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C1ECB" w:rsidRPr="007C1ECB" w:rsidTr="007C1ECB">
        <w:trPr>
          <w:trHeight w:val="62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1ECB" w:rsidRDefault="007C1ECB" w:rsidP="007C1ECB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1ECB" w:rsidRDefault="007C1ECB" w:rsidP="007C1ECB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объекта</w:t>
            </w:r>
          </w:p>
          <w:p w:rsidR="007C1ECB" w:rsidRPr="007C1ECB" w:rsidRDefault="007C1ECB" w:rsidP="007C1ECB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1ECB" w:rsidRPr="007C1ECB" w:rsidRDefault="007C1ECB" w:rsidP="007C1ECB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 объекта</w:t>
            </w:r>
          </w:p>
        </w:tc>
      </w:tr>
    </w:tbl>
    <w:p w:rsidR="001D6E01" w:rsidRDefault="001D6E01" w:rsidP="001D6E01">
      <w:pPr>
        <w:shd w:val="clear" w:color="auto" w:fill="FFFFFF"/>
        <w:spacing w:before="120" w:after="120" w:line="1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7C1ECB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DD1731">
        <w:rPr>
          <w:rFonts w:ascii="Arial" w:eastAsia="Times New Roman" w:hAnsi="Arial" w:cs="Arial"/>
          <w:sz w:val="20"/>
          <w:szCs w:val="20"/>
          <w:lang w:eastAsia="ru-RU"/>
        </w:rPr>
        <w:t>Количество квартир:</w:t>
      </w:r>
      <w:r w:rsidR="0054301E" w:rsidRPr="0054301E">
        <w:t xml:space="preserve"> </w:t>
      </w:r>
      <w:r w:rsidR="0054301E">
        <w:t xml:space="preserve"> 42 шт.</w:t>
      </w:r>
    </w:p>
    <w:p w:rsidR="001D6E01" w:rsidRPr="0054301E" w:rsidRDefault="001D6E01" w:rsidP="001D6E01">
      <w:pPr>
        <w:shd w:val="clear" w:color="auto" w:fill="FFFFFF"/>
        <w:spacing w:before="120" w:after="120" w:line="32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4301E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7C1ECB" w:rsidRPr="0054301E">
        <w:rPr>
          <w:rFonts w:ascii="Arial" w:eastAsia="Times New Roman" w:hAnsi="Arial" w:cs="Arial"/>
          <w:sz w:val="20"/>
          <w:szCs w:val="20"/>
          <w:lang w:eastAsia="ru-RU"/>
        </w:rPr>
        <w:t xml:space="preserve"> однокомнатных – </w:t>
      </w:r>
      <w:r w:rsidR="0054301E" w:rsidRPr="0054301E">
        <w:rPr>
          <w:rFonts w:ascii="Arial" w:hAnsi="Arial" w:cs="Arial"/>
          <w:sz w:val="20"/>
          <w:szCs w:val="20"/>
        </w:rPr>
        <w:t>18</w:t>
      </w:r>
      <w:r w:rsidR="007C1ECB" w:rsidRPr="0054301E">
        <w:rPr>
          <w:rFonts w:ascii="Arial" w:eastAsia="Times New Roman" w:hAnsi="Arial" w:cs="Arial"/>
          <w:sz w:val="20"/>
          <w:szCs w:val="20"/>
          <w:lang w:eastAsia="ru-RU"/>
        </w:rPr>
        <w:t xml:space="preserve"> шт.</w:t>
      </w:r>
    </w:p>
    <w:p w:rsidR="001D6E01" w:rsidRPr="0054301E" w:rsidRDefault="00B71119" w:rsidP="001D6E01">
      <w:pPr>
        <w:shd w:val="clear" w:color="auto" w:fill="FFFFFF"/>
        <w:spacing w:before="120" w:after="120" w:line="32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4301E">
        <w:rPr>
          <w:rFonts w:ascii="Arial" w:eastAsia="Times New Roman" w:hAnsi="Arial" w:cs="Arial"/>
          <w:sz w:val="20"/>
          <w:szCs w:val="20"/>
          <w:lang w:eastAsia="ru-RU"/>
        </w:rPr>
        <w:t xml:space="preserve"> - двухкомнатных </w:t>
      </w:r>
      <w:r w:rsidR="007C1ECB" w:rsidRPr="0054301E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4301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1ECB" w:rsidRPr="0054301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4301E" w:rsidRPr="0054301E">
        <w:rPr>
          <w:rFonts w:ascii="Arial" w:hAnsi="Arial" w:cs="Arial"/>
          <w:sz w:val="20"/>
          <w:szCs w:val="20"/>
        </w:rPr>
        <w:t>18</w:t>
      </w:r>
      <w:r w:rsidR="007C1ECB" w:rsidRPr="0054301E">
        <w:rPr>
          <w:rFonts w:ascii="Arial" w:eastAsia="Times New Roman" w:hAnsi="Arial" w:cs="Arial"/>
          <w:sz w:val="20"/>
          <w:szCs w:val="20"/>
          <w:lang w:eastAsia="ru-RU"/>
        </w:rPr>
        <w:t>шт.</w:t>
      </w:r>
    </w:p>
    <w:p w:rsidR="0054301E" w:rsidRPr="0054301E" w:rsidRDefault="0054301E" w:rsidP="001D6E01">
      <w:pPr>
        <w:shd w:val="clear" w:color="auto" w:fill="FFFFFF"/>
        <w:spacing w:before="120" w:after="120" w:line="32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4301E">
        <w:rPr>
          <w:rFonts w:ascii="Arial" w:eastAsia="Times New Roman" w:hAnsi="Arial" w:cs="Arial"/>
          <w:sz w:val="20"/>
          <w:szCs w:val="20"/>
          <w:lang w:eastAsia="ru-RU"/>
        </w:rPr>
        <w:t xml:space="preserve">- трехкомнатных - </w:t>
      </w:r>
      <w:r w:rsidRPr="0054301E">
        <w:rPr>
          <w:rFonts w:ascii="Arial" w:hAnsi="Arial" w:cs="Arial"/>
          <w:sz w:val="20"/>
          <w:szCs w:val="20"/>
        </w:rPr>
        <w:t>6 шт.</w:t>
      </w:r>
    </w:p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5"/>
        <w:gridCol w:w="4046"/>
      </w:tblGrid>
      <w:tr w:rsidR="001D6E01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6E01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технические характеристики (состояние) квартир, передаваемых участнику долевого строительства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Квартиры сдаются с выполнением следующих работ:</w:t>
            </w:r>
          </w:p>
          <w:p w:rsidR="001D6E01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межкомнатных перегородок;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двухкамерных стеклопакетов;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входной двери в квартиру;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Остекление лоджий;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системы отопления;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стояков систем горячего и холодного водоснабжения;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стояков системы канализации;</w:t>
            </w:r>
          </w:p>
          <w:p w:rsidR="001D6E01" w:rsidRPr="00683429" w:rsidRDefault="001D6E01" w:rsidP="001D6E01">
            <w:pPr>
              <w:numPr>
                <w:ilvl w:val="0"/>
                <w:numId w:val="5"/>
              </w:numPr>
              <w:spacing w:after="0" w:line="312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Гидроизоляция санузлов.</w:t>
            </w:r>
          </w:p>
          <w:p w:rsidR="001D6E01" w:rsidRPr="00683429" w:rsidRDefault="001D6E01" w:rsidP="001D6E01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6E01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7C1ECB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общего имущества в доме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7C1ECB" w:rsidRDefault="001D6E01" w:rsidP="001D6E01">
            <w:pPr>
              <w:numPr>
                <w:ilvl w:val="0"/>
                <w:numId w:val="6"/>
              </w:numPr>
              <w:spacing w:after="0" w:line="312" w:lineRule="atLeast"/>
              <w:ind w:left="0" w:hanging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межквартирные лестничные площадки;</w:t>
            </w:r>
          </w:p>
          <w:p w:rsidR="001D6E01" w:rsidRPr="007C1ECB" w:rsidRDefault="001D6E01" w:rsidP="001D6E01">
            <w:pPr>
              <w:numPr>
                <w:ilvl w:val="0"/>
                <w:numId w:val="6"/>
              </w:numPr>
              <w:spacing w:after="0" w:line="312" w:lineRule="atLeast"/>
              <w:ind w:left="0" w:hanging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лестницы;</w:t>
            </w:r>
          </w:p>
          <w:p w:rsidR="001D6E01" w:rsidRPr="007C1ECB" w:rsidRDefault="001D6E01" w:rsidP="001D6E01">
            <w:pPr>
              <w:numPr>
                <w:ilvl w:val="0"/>
                <w:numId w:val="6"/>
              </w:numPr>
              <w:spacing w:after="0" w:line="312" w:lineRule="atLeast"/>
              <w:ind w:left="0" w:hanging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коридоры;</w:t>
            </w:r>
          </w:p>
          <w:p w:rsidR="001D6E01" w:rsidRPr="007C1ECB" w:rsidRDefault="00785888" w:rsidP="001D6E01">
            <w:pPr>
              <w:numPr>
                <w:ilvl w:val="0"/>
                <w:numId w:val="6"/>
              </w:numPr>
              <w:spacing w:after="0" w:line="312" w:lineRule="atLeast"/>
              <w:ind w:left="0" w:hanging="2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входные группы</w:t>
            </w:r>
          </w:p>
          <w:p w:rsidR="001D6E01" w:rsidRPr="007C1ECB" w:rsidRDefault="001D6E01" w:rsidP="001D6E01">
            <w:pPr>
              <w:numPr>
                <w:ilvl w:val="1"/>
                <w:numId w:val="6"/>
              </w:numPr>
              <w:spacing w:after="0" w:line="312" w:lineRule="atLeast"/>
              <w:ind w:left="0" w:hanging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3"/>
        <w:gridCol w:w="4478"/>
      </w:tblGrid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B27291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Предполагаемый срок для получения разрешения на ввод дома в эксплуатацию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B27291" w:rsidRDefault="001D6E01" w:rsidP="001D6E01">
            <w:pPr>
              <w:spacing w:after="0" w:line="14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B27291" w:rsidRPr="00B2729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II </w:t>
            </w:r>
            <w:r w:rsidR="00B27291" w:rsidRPr="00B272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2014 года</w:t>
            </w:r>
          </w:p>
          <w:p w:rsidR="001D6E01" w:rsidRPr="00683429" w:rsidRDefault="001D6E01" w:rsidP="00B71119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0847B0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органов государственной власти, органов 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местного самоуправления, организаций, представители которых участвуют в приемке построенных малоэтажных домов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0847B0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Администрация городского поселения 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Раменское, Администрация Раменского муниципального района, ОАО «Земли Московии», ООО «</w:t>
            </w:r>
            <w:proofErr w:type="spell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Уютстро</w:t>
            </w:r>
            <w:proofErr w:type="gram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proofErr w:type="spell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сервис».</w:t>
            </w:r>
          </w:p>
          <w:p w:rsidR="001D6E01" w:rsidRPr="00683429" w:rsidRDefault="001D6E01" w:rsidP="001D6E01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0847B0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мнению Застройщика, подобные риски </w:t>
            </w:r>
            <w:r w:rsidR="00B2729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отсутствуют</w:t>
            </w:r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Страхование на момент публикации проектной декларации не </w:t>
            </w:r>
            <w:r w:rsidR="00B2729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осуществляется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DD1731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Планируемая стоимость строительства объекта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DD1731" w:rsidRDefault="001D6E01" w:rsidP="001D6E01">
            <w:pPr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6E01" w:rsidRPr="00683429" w:rsidRDefault="00785888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94 038 991 руб</w:t>
            </w:r>
            <w:r w:rsidR="00DD1731" w:rsidRPr="00DD1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847B0" w:rsidRPr="00683429" w:rsidRDefault="001D6E01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п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роектировщик: </w:t>
            </w:r>
          </w:p>
          <w:p w:rsidR="001D6E01" w:rsidRPr="00683429" w:rsidRDefault="000847B0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Промстрой</w:t>
            </w:r>
            <w:proofErr w:type="spellEnd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0847B0" w:rsidRPr="00683429" w:rsidRDefault="000847B0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Генеральный подрядчик: </w:t>
            </w:r>
          </w:p>
          <w:p w:rsidR="001D6E01" w:rsidRPr="00683429" w:rsidRDefault="000847B0" w:rsidP="000847B0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Ую</w:t>
            </w:r>
            <w:r w:rsidR="00CE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строй-сервис</w:t>
            </w:r>
            <w:proofErr w:type="spellEnd"/>
            <w:r w:rsidR="001D6E01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8"/>
        <w:gridCol w:w="4343"/>
      </w:tblGrid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обеспечения исполнения обязательств по договорам участия в долевом строительстве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0847B0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Залог, в соответствии 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Федеральн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ым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закон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</w:t>
            </w:r>
            <w:r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30 декабря 2004 г. № 214-ФЗ «Об участии в долевом строительстве многоквартирных домов и иных объектов недвижимости</w:t>
            </w:r>
            <w:r w:rsidR="000847B0" w:rsidRPr="00683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0847B0" w:rsidRPr="00683429" w:rsidTr="001D6E0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договоры и сделки, на основании которых пр</w:t>
            </w:r>
            <w:proofErr w:type="gram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и-</w:t>
            </w:r>
            <w:proofErr w:type="gram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влекаются</w:t>
            </w:r>
            <w:proofErr w:type="spellEnd"/>
            <w:r w:rsidRPr="00093B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денежные средства для строительства (создания)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1D6E01" w:rsidRPr="00683429" w:rsidRDefault="001D6E01" w:rsidP="001D6E01">
            <w:pPr>
              <w:spacing w:after="0" w:line="31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D6E01" w:rsidRPr="00683429" w:rsidRDefault="001D6E01" w:rsidP="001D6E01">
      <w:pPr>
        <w:shd w:val="clear" w:color="auto" w:fill="FFFFFF"/>
        <w:spacing w:before="120" w:after="120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6E01" w:rsidRPr="00683429" w:rsidRDefault="001D6E01" w:rsidP="001D6E01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3429">
        <w:rPr>
          <w:rFonts w:ascii="Arial" w:eastAsia="Times New Roman" w:hAnsi="Arial" w:cs="Arial"/>
          <w:sz w:val="20"/>
          <w:szCs w:val="20"/>
          <w:lang w:eastAsia="ru-RU"/>
        </w:rPr>
        <w:t>Генеральный директор</w:t>
      </w:r>
    </w:p>
    <w:p w:rsidR="001B1CA1" w:rsidRPr="00683429" w:rsidRDefault="000847B0">
      <w:r w:rsidRPr="00683429">
        <w:rPr>
          <w:rFonts w:ascii="Arial" w:eastAsia="Times New Roman" w:hAnsi="Arial" w:cs="Arial"/>
          <w:sz w:val="20"/>
          <w:szCs w:val="20"/>
          <w:lang w:eastAsia="ru-RU"/>
        </w:rPr>
        <w:t xml:space="preserve">ОАО «Земли Московии» </w:t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83429">
        <w:rPr>
          <w:rFonts w:ascii="Arial" w:eastAsia="Times New Roman" w:hAnsi="Arial" w:cs="Arial"/>
          <w:sz w:val="20"/>
          <w:szCs w:val="20"/>
          <w:lang w:eastAsia="ru-RU"/>
        </w:rPr>
        <w:tab/>
        <w:t>С.И. Бубнов</w:t>
      </w:r>
    </w:p>
    <w:sectPr w:rsidR="001B1CA1" w:rsidRPr="00683429" w:rsidSect="001B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B16"/>
    <w:multiLevelType w:val="multilevel"/>
    <w:tmpl w:val="6F325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40B7"/>
    <w:multiLevelType w:val="multilevel"/>
    <w:tmpl w:val="D1681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96361"/>
    <w:multiLevelType w:val="hybridMultilevel"/>
    <w:tmpl w:val="3360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4127"/>
    <w:multiLevelType w:val="multilevel"/>
    <w:tmpl w:val="7B780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42F21"/>
    <w:multiLevelType w:val="multilevel"/>
    <w:tmpl w:val="6EAAD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31911"/>
    <w:multiLevelType w:val="multilevel"/>
    <w:tmpl w:val="BE123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54CEB"/>
    <w:multiLevelType w:val="multilevel"/>
    <w:tmpl w:val="328C8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E7714"/>
    <w:multiLevelType w:val="multilevel"/>
    <w:tmpl w:val="120EF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72038"/>
    <w:multiLevelType w:val="multilevel"/>
    <w:tmpl w:val="82660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5B98"/>
    <w:multiLevelType w:val="multilevel"/>
    <w:tmpl w:val="1F627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01"/>
    <w:rsid w:val="000308B6"/>
    <w:rsid w:val="000847B0"/>
    <w:rsid w:val="00093B10"/>
    <w:rsid w:val="000A5EF5"/>
    <w:rsid w:val="000C2090"/>
    <w:rsid w:val="00191475"/>
    <w:rsid w:val="001B1CA1"/>
    <w:rsid w:val="001D6E01"/>
    <w:rsid w:val="002C2C8D"/>
    <w:rsid w:val="003059AE"/>
    <w:rsid w:val="00440CEA"/>
    <w:rsid w:val="00474BE9"/>
    <w:rsid w:val="0054301E"/>
    <w:rsid w:val="005D1070"/>
    <w:rsid w:val="005F1A3E"/>
    <w:rsid w:val="00683429"/>
    <w:rsid w:val="006A3068"/>
    <w:rsid w:val="006B32C9"/>
    <w:rsid w:val="006B5623"/>
    <w:rsid w:val="00723B84"/>
    <w:rsid w:val="00755204"/>
    <w:rsid w:val="00785888"/>
    <w:rsid w:val="007C1ECB"/>
    <w:rsid w:val="00813722"/>
    <w:rsid w:val="008C6A93"/>
    <w:rsid w:val="008D2844"/>
    <w:rsid w:val="00A51B84"/>
    <w:rsid w:val="00A7280D"/>
    <w:rsid w:val="00B07B00"/>
    <w:rsid w:val="00B27291"/>
    <w:rsid w:val="00B71119"/>
    <w:rsid w:val="00C96774"/>
    <w:rsid w:val="00CA1E2A"/>
    <w:rsid w:val="00CD18AD"/>
    <w:rsid w:val="00CE3EB9"/>
    <w:rsid w:val="00CE49D0"/>
    <w:rsid w:val="00D61DB0"/>
    <w:rsid w:val="00D70269"/>
    <w:rsid w:val="00D732EB"/>
    <w:rsid w:val="00DC1BDA"/>
    <w:rsid w:val="00DD1731"/>
    <w:rsid w:val="00E354CB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A1"/>
  </w:style>
  <w:style w:type="paragraph" w:styleId="1">
    <w:name w:val="heading 1"/>
    <w:basedOn w:val="a"/>
    <w:link w:val="10"/>
    <w:uiPriority w:val="9"/>
    <w:qFormat/>
    <w:rsid w:val="001D6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6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E01"/>
  </w:style>
  <w:style w:type="character" w:customStyle="1" w:styleId="s3">
    <w:name w:val="s3"/>
    <w:basedOn w:val="a0"/>
    <w:rsid w:val="001D6E01"/>
  </w:style>
  <w:style w:type="paragraph" w:customStyle="1" w:styleId="s4">
    <w:name w:val="s4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91"/>
    <w:basedOn w:val="a0"/>
    <w:rsid w:val="001D6E01"/>
  </w:style>
  <w:style w:type="character" w:styleId="a4">
    <w:name w:val="Emphasis"/>
    <w:basedOn w:val="a0"/>
    <w:uiPriority w:val="20"/>
    <w:qFormat/>
    <w:rsid w:val="001D6E01"/>
    <w:rPr>
      <w:i/>
      <w:iCs/>
    </w:rPr>
  </w:style>
  <w:style w:type="character" w:customStyle="1" w:styleId="s12">
    <w:name w:val="s12"/>
    <w:basedOn w:val="a0"/>
    <w:rsid w:val="001D6E01"/>
  </w:style>
  <w:style w:type="paragraph" w:customStyle="1" w:styleId="s13">
    <w:name w:val="s13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1D6E01"/>
  </w:style>
  <w:style w:type="paragraph" w:customStyle="1" w:styleId="s11">
    <w:name w:val="s11"/>
    <w:basedOn w:val="a"/>
    <w:rsid w:val="001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6E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32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rezovayaroscha.zemmo.ru/docum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Admin</cp:lastModifiedBy>
  <cp:revision>2</cp:revision>
  <cp:lastPrinted>2013-05-29T09:36:00Z</cp:lastPrinted>
  <dcterms:created xsi:type="dcterms:W3CDTF">2013-11-01T15:32:00Z</dcterms:created>
  <dcterms:modified xsi:type="dcterms:W3CDTF">2013-11-01T15:32:00Z</dcterms:modified>
</cp:coreProperties>
</file>