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A8" w:rsidRDefault="00221CA8" w:rsidP="00221CA8">
      <w:pPr>
        <w:pStyle w:val="1"/>
      </w:pPr>
      <w:bookmarkStart w:id="0" w:name="_GoBack"/>
      <w:r w:rsidRPr="00221CA8">
        <w:t>Проектная декларация</w:t>
      </w:r>
    </w:p>
    <w:bookmarkEnd w:id="0"/>
    <w:p w:rsidR="00221CA8" w:rsidRDefault="00221CA8" w:rsidP="00221CA8">
      <w:r>
        <w:t xml:space="preserve">Проектная декларация на строительство многофункционального </w:t>
      </w:r>
      <w:proofErr w:type="spellStart"/>
      <w:r>
        <w:t>гостинично</w:t>
      </w:r>
      <w:proofErr w:type="spellEnd"/>
      <w:r>
        <w:t xml:space="preserve"> - оздоровительного комплекса.</w:t>
      </w:r>
    </w:p>
    <w:p w:rsidR="00221CA8" w:rsidRDefault="00221CA8" w:rsidP="00221CA8"/>
    <w:p w:rsidR="00221CA8" w:rsidRDefault="00221CA8" w:rsidP="00221CA8">
      <w:r>
        <w:t>г. Мытищи, Московская область</w:t>
      </w:r>
    </w:p>
    <w:p w:rsidR="00221CA8" w:rsidRDefault="00221CA8" w:rsidP="00221CA8"/>
    <w:p w:rsidR="00221CA8" w:rsidRDefault="00221CA8" w:rsidP="00221CA8">
      <w:r>
        <w:t>Двадцать шестого апреля две тысячи двенадцатого года</w:t>
      </w:r>
    </w:p>
    <w:p w:rsidR="00221CA8" w:rsidRDefault="00221CA8" w:rsidP="00221CA8"/>
    <w:p w:rsidR="00221CA8" w:rsidRDefault="00221CA8" w:rsidP="00221CA8">
      <w:r>
        <w:t>1. ИНФОРМАЦИЯ О ЗАСТРОЙЩИКЕ</w:t>
      </w:r>
    </w:p>
    <w:p w:rsidR="00221CA8" w:rsidRDefault="00221CA8" w:rsidP="00221CA8">
      <w:r>
        <w:t>1.1.</w:t>
      </w:r>
      <w:r>
        <w:tab/>
        <w:t>Наименование</w:t>
      </w:r>
      <w:r>
        <w:tab/>
        <w:t>Общество с ограниченной ответственностью</w:t>
      </w:r>
    </w:p>
    <w:p w:rsidR="00221CA8" w:rsidRDefault="00221CA8" w:rsidP="00221CA8">
      <w:r>
        <w:t>«Адмирал Бич Отель»</w:t>
      </w:r>
    </w:p>
    <w:p w:rsidR="00221CA8" w:rsidRDefault="00221CA8" w:rsidP="00221CA8">
      <w:r>
        <w:t>1.2.</w:t>
      </w:r>
      <w:r>
        <w:tab/>
        <w:t>Фирменное наименование</w:t>
      </w:r>
      <w:r>
        <w:tab/>
        <w:t>Адмирал Бич Отель</w:t>
      </w:r>
    </w:p>
    <w:p w:rsidR="00221CA8" w:rsidRDefault="00221CA8" w:rsidP="00221CA8">
      <w:r>
        <w:t>1.3.</w:t>
      </w:r>
      <w:r>
        <w:tab/>
        <w:t>Место регистрации</w:t>
      </w:r>
      <w:r>
        <w:tab/>
        <w:t xml:space="preserve">141044, МО, </w:t>
      </w:r>
      <w:proofErr w:type="spellStart"/>
      <w:r>
        <w:t>Мытищинский</w:t>
      </w:r>
      <w:proofErr w:type="spellEnd"/>
      <w:r>
        <w:t xml:space="preserve"> р-н, д. Грибки, ул. </w:t>
      </w:r>
      <w:proofErr w:type="gramStart"/>
      <w:r>
        <w:t>Адмиральская</w:t>
      </w:r>
      <w:proofErr w:type="gramEnd"/>
      <w:r>
        <w:t>, влад.1, стр.1, нежилое помещение 2</w:t>
      </w:r>
    </w:p>
    <w:p w:rsidR="00221CA8" w:rsidRDefault="00221CA8" w:rsidP="00221CA8">
      <w:r>
        <w:t xml:space="preserve"> </w:t>
      </w:r>
      <w:r>
        <w:tab/>
        <w:t>фактическое местонахождение</w:t>
      </w:r>
      <w:r>
        <w:tab/>
        <w:t xml:space="preserve">141044, МО, </w:t>
      </w:r>
      <w:proofErr w:type="spellStart"/>
      <w:r>
        <w:t>Мытищинский</w:t>
      </w:r>
      <w:proofErr w:type="spellEnd"/>
      <w:r>
        <w:t xml:space="preserve"> р-н, д. Грибки, ул. </w:t>
      </w:r>
      <w:proofErr w:type="gramStart"/>
      <w:r>
        <w:t>Адмиральская</w:t>
      </w:r>
      <w:proofErr w:type="gramEnd"/>
      <w:r>
        <w:t>, влад.1, стр.1, нежилое помещение 2</w:t>
      </w:r>
    </w:p>
    <w:p w:rsidR="00221CA8" w:rsidRDefault="00221CA8" w:rsidP="00221CA8">
      <w:r>
        <w:t>1.4.</w:t>
      </w:r>
      <w:r>
        <w:tab/>
        <w:t>Режим работы застройщика, контактная информация</w:t>
      </w:r>
      <w:r>
        <w:tab/>
        <w:t>с 10-00 до 19-00 часов ежедневно, кроме субботы и воскресенья;</w:t>
      </w:r>
    </w:p>
    <w:p w:rsidR="00221CA8" w:rsidRDefault="00221CA8" w:rsidP="00221CA8">
      <w:r>
        <w:t>тел. (495) 227-72-71, (495) 223-30-28</w:t>
      </w:r>
    </w:p>
    <w:p w:rsidR="00221CA8" w:rsidRDefault="00221CA8" w:rsidP="00221CA8">
      <w:r>
        <w:t>1.5.</w:t>
      </w:r>
      <w:r>
        <w:tab/>
        <w:t>Информация о государственной регистрации застройщика</w:t>
      </w:r>
      <w:r>
        <w:tab/>
        <w:t>Свидетельство о государственной регистрации № 001.206.906 от 29 декабря 1997 года выдано Государственным учреждением Московская регистрационная палата</w:t>
      </w:r>
    </w:p>
    <w:p w:rsidR="00221CA8" w:rsidRDefault="00221CA8" w:rsidP="00221CA8">
      <w:r>
        <w:t>1.6.</w:t>
      </w:r>
      <w:r>
        <w:tab/>
        <w:t>Данные о постановке на учет в налоговом органе</w:t>
      </w:r>
      <w:r>
        <w:tab/>
        <w:t>Поставлено на учет в ИФНС РФ по г. Мытищи Московской области 11 марта 2004 года.</w:t>
      </w:r>
    </w:p>
    <w:p w:rsidR="00221CA8" w:rsidRDefault="00221CA8" w:rsidP="00221CA8">
      <w:r>
        <w:t>ИНН 7721159921, КПП 502901001</w:t>
      </w:r>
    </w:p>
    <w:p w:rsidR="00221CA8" w:rsidRDefault="00221CA8" w:rsidP="00221CA8">
      <w:r>
        <w:t>1.7.</w:t>
      </w:r>
      <w:r>
        <w:tab/>
        <w:t>Данные о внесении в ЕГРЮЛ записи о юридическом лице, зарегистрированном до 01 июля 2002 года</w:t>
      </w:r>
      <w:r>
        <w:tab/>
        <w:t>ОГРН 1027739470550 от 28 октября 2002 года</w:t>
      </w:r>
    </w:p>
    <w:p w:rsidR="00221CA8" w:rsidRDefault="00221CA8" w:rsidP="00221CA8">
      <w:r>
        <w:t>1.8.</w:t>
      </w:r>
      <w:r>
        <w:tab/>
        <w:t>Учредители (участники) застройщика, обладающие более 5% голосов в органе управления этого юридического лица.</w:t>
      </w:r>
      <w:r>
        <w:tab/>
        <w:t>Единственный участник физическое лицо:</w:t>
      </w:r>
    </w:p>
    <w:p w:rsidR="00221CA8" w:rsidRDefault="00221CA8" w:rsidP="00221CA8"/>
    <w:p w:rsidR="00221CA8" w:rsidRDefault="00221CA8" w:rsidP="00221CA8">
      <w:r>
        <w:t>Алешкин Сергей Александрович – 100 %.</w:t>
      </w:r>
    </w:p>
    <w:p w:rsidR="00221CA8" w:rsidRDefault="00221CA8" w:rsidP="00221CA8">
      <w:r>
        <w:lastRenderedPageBreak/>
        <w:t>1.9.</w:t>
      </w:r>
      <w:r>
        <w:tab/>
        <w:t>Информация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</w:t>
      </w:r>
      <w:r>
        <w:tab/>
        <w:t>НЕТ</w:t>
      </w:r>
    </w:p>
    <w:p w:rsidR="00221CA8" w:rsidRDefault="00221CA8" w:rsidP="00221CA8">
      <w:r>
        <w:t>1.10.</w:t>
      </w:r>
      <w:r>
        <w:tab/>
        <w:t xml:space="preserve">Информация о видах лицензируемой деятельности, номер лицензии, сроке ее действия, об органе, выдавшем эту лицензию, если вид деятельности подлежит лицензированию в соответствии с федеральным законом и </w:t>
      </w:r>
      <w:proofErr w:type="gramStart"/>
      <w:r>
        <w:t>связан с осуществлением застройщиком деятельности по привлечению денежных средств участников долевого строительства</w:t>
      </w:r>
      <w:r>
        <w:tab/>
        <w:t>НЕТ</w:t>
      </w:r>
      <w:proofErr w:type="gramEnd"/>
    </w:p>
    <w:p w:rsidR="00221CA8" w:rsidRDefault="00221CA8" w:rsidP="00221CA8">
      <w:r>
        <w:t>1.12.</w:t>
      </w:r>
      <w:r>
        <w:tab/>
        <w:t>Информация о финансовом результате текущего года</w:t>
      </w:r>
      <w:proofErr w:type="gramStart"/>
      <w:r>
        <w:tab/>
        <w:t>П</w:t>
      </w:r>
      <w:proofErr w:type="gramEnd"/>
      <w:r>
        <w:t>о состоянию на 30.06.2013г. (бухгалтерский баланс)</w:t>
      </w:r>
    </w:p>
    <w:p w:rsidR="00221CA8" w:rsidRDefault="00221CA8" w:rsidP="00221CA8">
      <w:r>
        <w:t>Чистая прибыль: 639.0  тысяча рублей.</w:t>
      </w:r>
    </w:p>
    <w:p w:rsidR="00221CA8" w:rsidRDefault="00221CA8" w:rsidP="00221CA8">
      <w:r>
        <w:t>Резервный капитал: нет.</w:t>
      </w:r>
    </w:p>
    <w:p w:rsidR="00221CA8" w:rsidRDefault="00221CA8" w:rsidP="00221CA8">
      <w:r>
        <w:t>1.13.</w:t>
      </w:r>
      <w:r>
        <w:tab/>
        <w:t>Информация о размере кредиторской и дебиторской задолженности на день опубликования проектной декларации</w:t>
      </w:r>
      <w:proofErr w:type="gramStart"/>
      <w:r>
        <w:tab/>
        <w:t>П</w:t>
      </w:r>
      <w:proofErr w:type="gramEnd"/>
      <w:r>
        <w:t>о состоянию на 30.06.2013г. (бухгалтерский баланс)</w:t>
      </w:r>
    </w:p>
    <w:p w:rsidR="00221CA8" w:rsidRDefault="00221CA8" w:rsidP="00221CA8">
      <w:r>
        <w:t>Дебиторская задолженность: 570 258 тысяч рублей.</w:t>
      </w:r>
    </w:p>
    <w:p w:rsidR="00221CA8" w:rsidRDefault="00221CA8" w:rsidP="00221CA8">
      <w:r>
        <w:t>Кредиторская задолженность: 5 851,0 тысяч рублей.</w:t>
      </w:r>
    </w:p>
    <w:p w:rsidR="00221CA8" w:rsidRDefault="00221CA8" w:rsidP="00221CA8">
      <w:r>
        <w:t>2. ИНФОРМАЦИЯ О ПРОЕКТЕ СТРОИТЕЛЬСТВА</w:t>
      </w:r>
    </w:p>
    <w:p w:rsidR="00221CA8" w:rsidRDefault="00221CA8" w:rsidP="00221CA8">
      <w:r>
        <w:t>2.1.</w:t>
      </w:r>
      <w:r>
        <w:tab/>
        <w:t>Цель проекта строительства</w:t>
      </w:r>
      <w:r>
        <w:tab/>
        <w:t xml:space="preserve">Строительство многофункционального </w:t>
      </w:r>
      <w:proofErr w:type="spellStart"/>
      <w:r>
        <w:t>гостинично</w:t>
      </w:r>
      <w:proofErr w:type="spellEnd"/>
      <w:r>
        <w:t xml:space="preserve"> – оздоровительного комплекса и объектов инженерной инфраструктуры на земельном участке площадью 12 000 </w:t>
      </w:r>
      <w:proofErr w:type="spellStart"/>
      <w:r>
        <w:t>кв</w:t>
      </w:r>
      <w:proofErr w:type="gramStart"/>
      <w:r>
        <w:t>.м</w:t>
      </w:r>
      <w:proofErr w:type="gramEnd"/>
      <w:r>
        <w:t>етров</w:t>
      </w:r>
      <w:proofErr w:type="spellEnd"/>
      <w:r>
        <w:t xml:space="preserve"> с кадастровым № 50:12:0080111:129, расположенного по адресу: </w:t>
      </w:r>
      <w:proofErr w:type="gramStart"/>
      <w:r>
        <w:t>Московская</w:t>
      </w:r>
      <w:proofErr w:type="gramEnd"/>
      <w:r>
        <w:t xml:space="preserve"> обл. </w:t>
      </w:r>
      <w:proofErr w:type="spellStart"/>
      <w:r>
        <w:t>Мытищинский</w:t>
      </w:r>
      <w:proofErr w:type="spellEnd"/>
      <w:r>
        <w:t xml:space="preserve"> район, д. </w:t>
      </w:r>
      <w:proofErr w:type="spellStart"/>
      <w:r>
        <w:t>Новогрязново</w:t>
      </w:r>
      <w:proofErr w:type="spellEnd"/>
      <w:r>
        <w:t>, уч.30/19, 37/19, 31/19, 34/19, 36/19, 33/19, 32/19, 35/19.</w:t>
      </w:r>
    </w:p>
    <w:p w:rsidR="00221CA8" w:rsidRDefault="00221CA8" w:rsidP="00221CA8">
      <w:r>
        <w:t>2.2</w:t>
      </w:r>
      <w:r>
        <w:tab/>
        <w:t>Информация об этапах строительства</w:t>
      </w:r>
      <w:r>
        <w:tab/>
        <w:t>Строительство осуществляется в 1 этап</w:t>
      </w:r>
    </w:p>
    <w:p w:rsidR="00221CA8" w:rsidRDefault="00221CA8" w:rsidP="00221CA8">
      <w:r>
        <w:t>2.3.</w:t>
      </w:r>
      <w:r>
        <w:tab/>
        <w:t>Информация о сроках реализации проекта</w:t>
      </w:r>
      <w:r>
        <w:tab/>
        <w:t>Начало: октябрь 2011 года.</w:t>
      </w:r>
    </w:p>
    <w:p w:rsidR="00221CA8" w:rsidRDefault="00221CA8" w:rsidP="00221CA8">
      <w:r>
        <w:t>Окончание: 31 декабря 2013 года.</w:t>
      </w:r>
    </w:p>
    <w:p w:rsidR="00221CA8" w:rsidRDefault="00221CA8" w:rsidP="00221CA8">
      <w:r>
        <w:t>2.4.</w:t>
      </w:r>
      <w:r>
        <w:tab/>
        <w:t>Информация о результатах государственной экспертизы проектной документации</w:t>
      </w:r>
      <w:r>
        <w:tab/>
        <w:t>Положительное заключение ГУ</w:t>
      </w:r>
    </w:p>
    <w:p w:rsidR="00221CA8" w:rsidRDefault="00221CA8" w:rsidP="00221CA8">
      <w:r>
        <w:t>«</w:t>
      </w:r>
      <w:proofErr w:type="spellStart"/>
      <w:r>
        <w:t>Мособлэкспертиза</w:t>
      </w:r>
      <w:proofErr w:type="spellEnd"/>
      <w:r>
        <w:t xml:space="preserve">» № 50-1-4-0943-11 </w:t>
      </w:r>
    </w:p>
    <w:p w:rsidR="00221CA8" w:rsidRDefault="00221CA8" w:rsidP="00221CA8">
      <w:r>
        <w:t>от 09 августа 2011г.</w:t>
      </w:r>
    </w:p>
    <w:p w:rsidR="00221CA8" w:rsidRDefault="00221CA8" w:rsidP="00221CA8">
      <w:r>
        <w:t>2.5.</w:t>
      </w:r>
      <w:r>
        <w:tab/>
        <w:t>Информация о разрешении на строительство</w:t>
      </w:r>
      <w:r>
        <w:tab/>
        <w:t xml:space="preserve">Разрешение № RU 50501102-001353 от 05.09.2011г., выдано Администрацией городского поселения Мытищи </w:t>
      </w:r>
      <w:proofErr w:type="spellStart"/>
      <w:r>
        <w:t>Мытищинского</w:t>
      </w:r>
      <w:proofErr w:type="spellEnd"/>
      <w:r>
        <w:t xml:space="preserve"> муниципального района на строительство, объекта капитального строительства многофункционального </w:t>
      </w:r>
      <w:proofErr w:type="spellStart"/>
      <w:r>
        <w:t>гостинично</w:t>
      </w:r>
      <w:proofErr w:type="spellEnd"/>
      <w:r>
        <w:t xml:space="preserve"> – оздоровительного комплекса на земельном участке площадью 12000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с кадастровым номером 50:12:0080111:129, расположенного по адресу: </w:t>
      </w:r>
      <w:proofErr w:type="gramStart"/>
      <w:r>
        <w:t>Московская</w:t>
      </w:r>
      <w:proofErr w:type="gramEnd"/>
      <w:r>
        <w:t xml:space="preserve"> обл. </w:t>
      </w:r>
      <w:proofErr w:type="spellStart"/>
      <w:r>
        <w:t>Мытищинский</w:t>
      </w:r>
      <w:proofErr w:type="spellEnd"/>
      <w:r>
        <w:t xml:space="preserve"> район, д. </w:t>
      </w:r>
      <w:proofErr w:type="spellStart"/>
      <w:r>
        <w:t>Новогрязново</w:t>
      </w:r>
      <w:proofErr w:type="spellEnd"/>
      <w:r>
        <w:t>, уч.30/19, 37/19, 31/19, 34/19, 36/19, 33/19, 32/19, 35/19. Действие разрешения продлено до 31 декабря 2014 года.</w:t>
      </w:r>
    </w:p>
    <w:p w:rsidR="00221CA8" w:rsidRDefault="00221CA8" w:rsidP="00221CA8">
      <w:r>
        <w:t>2.6.</w:t>
      </w:r>
      <w:r>
        <w:tab/>
        <w:t>Информация о правах застройщика на земельный участок</w:t>
      </w:r>
      <w:r>
        <w:tab/>
        <w:t xml:space="preserve">Собственность Застройщика. </w:t>
      </w:r>
    </w:p>
    <w:p w:rsidR="00221CA8" w:rsidRDefault="00221CA8" w:rsidP="00221CA8">
      <w:proofErr w:type="spellStart"/>
      <w:r>
        <w:lastRenderedPageBreak/>
        <w:t>Сви</w:t>
      </w:r>
      <w:proofErr w:type="spellEnd"/>
    </w:p>
    <w:p w:rsidR="00221CA8" w:rsidRDefault="00221CA8" w:rsidP="00221CA8">
      <w:r>
        <w:t xml:space="preserve">Собственность Застройщика, на основании договора купли-продажи (купчая) земельного участка от 06.07.2004г., заключили гр. </w:t>
      </w:r>
      <w:proofErr w:type="spellStart"/>
      <w:r>
        <w:t>Канцев</w:t>
      </w:r>
      <w:proofErr w:type="spellEnd"/>
      <w:r>
        <w:t xml:space="preserve"> Ю.Б. и Общество с ограниченной ответственностью «Адмирал Бич Отель», зарегистрирован МОРП 16.08.2004г. за №50-01/12-44/2004-84.</w:t>
      </w:r>
    </w:p>
    <w:p w:rsidR="00221CA8" w:rsidRDefault="00221CA8" w:rsidP="00221CA8"/>
    <w:p w:rsidR="00221CA8" w:rsidRDefault="00221CA8" w:rsidP="00221CA8">
      <w:r>
        <w:t xml:space="preserve">Свидетельство о государственной регистрации права 50-АА №445313 от 03 сентября 2010 года.  </w:t>
      </w:r>
    </w:p>
    <w:p w:rsidR="00221CA8" w:rsidRDefault="00221CA8" w:rsidP="00221CA8">
      <w:r>
        <w:t>2.7.</w:t>
      </w:r>
      <w:r>
        <w:tab/>
        <w:t>Информация о границах земельного участка, предусмотренных проектной документацией</w:t>
      </w:r>
      <w:r>
        <w:tab/>
        <w:t xml:space="preserve">Земельный участок расположен на южном берегу </w:t>
      </w:r>
      <w:proofErr w:type="spellStart"/>
      <w:r>
        <w:t>Клязьминского</w:t>
      </w:r>
      <w:proofErr w:type="spellEnd"/>
      <w:r>
        <w:t xml:space="preserve"> водохранилища севернее деревни Грибки в пределах водоохраной зоны водохранилища. </w:t>
      </w:r>
    </w:p>
    <w:p w:rsidR="00221CA8" w:rsidRDefault="00221CA8" w:rsidP="00221CA8">
      <w:r>
        <w:t xml:space="preserve">Участок граничит: на востоке и юге – с территорией коттеджного поселка, на </w:t>
      </w:r>
      <w:proofErr w:type="spellStart"/>
      <w:r>
        <w:t>северо</w:t>
      </w:r>
      <w:proofErr w:type="spellEnd"/>
      <w:r>
        <w:t xml:space="preserve"> – западе с СОК «Адмирал», на севере – с автомобильной дорогой местного значения.</w:t>
      </w:r>
    </w:p>
    <w:p w:rsidR="00221CA8" w:rsidRDefault="00221CA8" w:rsidP="00221CA8">
      <w:r>
        <w:t>2.8.</w:t>
      </w:r>
      <w:r>
        <w:tab/>
        <w:t>Информация о кадастровом номере и площади земельного участка, предусмотренного проектной документацией</w:t>
      </w:r>
      <w:r>
        <w:tab/>
        <w:t>Кадастровый номер: 50:12:0080111:129</w:t>
      </w:r>
    </w:p>
    <w:p w:rsidR="00221CA8" w:rsidRDefault="00221CA8" w:rsidP="00221CA8">
      <w:r>
        <w:t xml:space="preserve">Площадь: 12 000 </w:t>
      </w:r>
      <w:proofErr w:type="spellStart"/>
      <w:r>
        <w:t>кв</w:t>
      </w:r>
      <w:proofErr w:type="gramStart"/>
      <w:r>
        <w:t>.м</w:t>
      </w:r>
      <w:proofErr w:type="gramEnd"/>
      <w:r>
        <w:t>етров</w:t>
      </w:r>
      <w:proofErr w:type="spellEnd"/>
      <w:r>
        <w:t>.</w:t>
      </w:r>
    </w:p>
    <w:p w:rsidR="00221CA8" w:rsidRDefault="00221CA8" w:rsidP="00221CA8">
      <w:r>
        <w:t>2.9.</w:t>
      </w:r>
      <w:r>
        <w:tab/>
        <w:t xml:space="preserve">Информация о месторасположении строящегося многофункционального </w:t>
      </w:r>
      <w:proofErr w:type="spellStart"/>
      <w:r>
        <w:t>гостинично</w:t>
      </w:r>
      <w:proofErr w:type="spellEnd"/>
      <w:r>
        <w:t xml:space="preserve"> - оздоровительного комплекса</w:t>
      </w:r>
      <w:r>
        <w:tab/>
        <w:t>Комплекс расположен вблизи Дмитровского шоссе в 7 км от МКАД, на северо-западе от комплекса расположен спортивно-оздоровительный комплекс «</w:t>
      </w:r>
      <w:proofErr w:type="spellStart"/>
      <w:r>
        <w:t>Адмирал»</w:t>
      </w:r>
      <w:proofErr w:type="gramStart"/>
      <w:r>
        <w:t>,н</w:t>
      </w:r>
      <w:proofErr w:type="gramEnd"/>
      <w:r>
        <w:t>а</w:t>
      </w:r>
      <w:proofErr w:type="spellEnd"/>
      <w:r>
        <w:t xml:space="preserve"> юго-востоке (в 32 метрах от ограждения территории)- коттеджный поселок.</w:t>
      </w:r>
    </w:p>
    <w:p w:rsidR="00221CA8" w:rsidRDefault="00221CA8" w:rsidP="00221CA8">
      <w:r>
        <w:t xml:space="preserve">Площадь </w:t>
      </w:r>
      <w:proofErr w:type="gramStart"/>
      <w:r>
        <w:t>застройки здания</w:t>
      </w:r>
      <w:proofErr w:type="gramEnd"/>
      <w:r>
        <w:t xml:space="preserve"> – 3 381,0 </w:t>
      </w:r>
      <w:proofErr w:type="spellStart"/>
      <w:r>
        <w:t>кв.м</w:t>
      </w:r>
      <w:proofErr w:type="spellEnd"/>
      <w:r>
        <w:t xml:space="preserve">., </w:t>
      </w:r>
    </w:p>
    <w:p w:rsidR="00221CA8" w:rsidRDefault="00221CA8" w:rsidP="00221CA8">
      <w:r>
        <w:t xml:space="preserve">Площадь покрытий – 5000,48 </w:t>
      </w:r>
      <w:proofErr w:type="spellStart"/>
      <w:r>
        <w:t>кв.м</w:t>
      </w:r>
      <w:proofErr w:type="spellEnd"/>
      <w:r>
        <w:t>.,</w:t>
      </w:r>
    </w:p>
    <w:p w:rsidR="00221CA8" w:rsidRDefault="00221CA8" w:rsidP="00221CA8">
      <w:r>
        <w:t xml:space="preserve">Площадь озеленения – 2007,52 </w:t>
      </w:r>
      <w:proofErr w:type="spellStart"/>
      <w:r>
        <w:t>кв.м</w:t>
      </w:r>
      <w:proofErr w:type="spellEnd"/>
      <w:r>
        <w:t>.</w:t>
      </w:r>
    </w:p>
    <w:p w:rsidR="00221CA8" w:rsidRDefault="00221CA8" w:rsidP="00221CA8">
      <w:r>
        <w:t>2.10.</w:t>
      </w:r>
      <w:r>
        <w:tab/>
        <w:t>Информация об элементах благоустройства</w:t>
      </w:r>
      <w:r>
        <w:tab/>
        <w:t>Благоустройство и озеленение участка в пределах отведенной территории будет осуществлено в соответствии с проектом с выполнением следующих работ:</w:t>
      </w:r>
    </w:p>
    <w:p w:rsidR="00221CA8" w:rsidRDefault="00221CA8" w:rsidP="00221CA8">
      <w:r>
        <w:t>устройство газонов, цветников,</w:t>
      </w:r>
    </w:p>
    <w:p w:rsidR="00221CA8" w:rsidRDefault="00221CA8" w:rsidP="00221CA8">
      <w:r>
        <w:t xml:space="preserve">высадка деревьев, </w:t>
      </w:r>
    </w:p>
    <w:p w:rsidR="00221CA8" w:rsidRDefault="00221CA8" w:rsidP="00221CA8">
      <w:r>
        <w:t>асфальтирование дорог и тротуаров;</w:t>
      </w:r>
    </w:p>
    <w:p w:rsidR="00221CA8" w:rsidRDefault="00221CA8" w:rsidP="00221CA8">
      <w:r>
        <w:t xml:space="preserve">устройство спортивной и детской площадок, </w:t>
      </w:r>
    </w:p>
    <w:p w:rsidR="00221CA8" w:rsidRDefault="00221CA8" w:rsidP="00221CA8">
      <w:r>
        <w:t xml:space="preserve">устройство площадок для </w:t>
      </w:r>
      <w:proofErr w:type="spellStart"/>
      <w:r>
        <w:t>мусоросборных</w:t>
      </w:r>
      <w:proofErr w:type="spellEnd"/>
      <w:r>
        <w:t xml:space="preserve"> контейнеров, </w:t>
      </w:r>
    </w:p>
    <w:p w:rsidR="00221CA8" w:rsidRDefault="00221CA8" w:rsidP="00221CA8">
      <w:r>
        <w:t>устройство ограждения территории,</w:t>
      </w:r>
    </w:p>
    <w:p w:rsidR="00221CA8" w:rsidRDefault="00221CA8" w:rsidP="00221CA8">
      <w:r>
        <w:t>монтаж шлагбаумов,</w:t>
      </w:r>
    </w:p>
    <w:p w:rsidR="00221CA8" w:rsidRDefault="00221CA8" w:rsidP="00221CA8">
      <w:r>
        <w:t>обустройство открытой гостевой стоянки.</w:t>
      </w:r>
    </w:p>
    <w:p w:rsidR="00221CA8" w:rsidRDefault="00221CA8" w:rsidP="00221CA8">
      <w:r>
        <w:t>устройство искусственного уличного освещения.</w:t>
      </w:r>
    </w:p>
    <w:p w:rsidR="00221CA8" w:rsidRDefault="00221CA8" w:rsidP="00221CA8">
      <w:r>
        <w:lastRenderedPageBreak/>
        <w:t>2.11.</w:t>
      </w:r>
      <w:r>
        <w:tab/>
        <w:t xml:space="preserve">Описание строящегося многофункционального </w:t>
      </w:r>
      <w:proofErr w:type="spellStart"/>
      <w:r>
        <w:t>гостинично</w:t>
      </w:r>
      <w:proofErr w:type="spellEnd"/>
      <w:r>
        <w:t xml:space="preserve"> - оздоровительного комплекса</w:t>
      </w:r>
      <w:r>
        <w:tab/>
        <w:t>Тип дома: монолитный (</w:t>
      </w:r>
      <w:proofErr w:type="spellStart"/>
      <w:r>
        <w:t>безригельный</w:t>
      </w:r>
      <w:proofErr w:type="spellEnd"/>
      <w:r>
        <w:t xml:space="preserve"> каркас) </w:t>
      </w:r>
    </w:p>
    <w:p w:rsidR="00221CA8" w:rsidRDefault="00221CA8" w:rsidP="00221CA8">
      <w:r>
        <w:t xml:space="preserve">Этажность: 6 этажей. </w:t>
      </w:r>
    </w:p>
    <w:p w:rsidR="00221CA8" w:rsidRDefault="00221CA8" w:rsidP="00221CA8">
      <w:r>
        <w:t xml:space="preserve">Комплекс </w:t>
      </w:r>
      <w:proofErr w:type="gramStart"/>
      <w:r>
        <w:t>четырех-секционный</w:t>
      </w:r>
      <w:proofErr w:type="gramEnd"/>
      <w:r>
        <w:t xml:space="preserve"> </w:t>
      </w:r>
    </w:p>
    <w:p w:rsidR="00221CA8" w:rsidRDefault="00221CA8" w:rsidP="00221CA8">
      <w:r>
        <w:t xml:space="preserve">Общая площадь:18 947,0 </w:t>
      </w:r>
      <w:proofErr w:type="spellStart"/>
      <w:r>
        <w:t>кв.м</w:t>
      </w:r>
      <w:proofErr w:type="spellEnd"/>
      <w:r>
        <w:t xml:space="preserve">. </w:t>
      </w:r>
    </w:p>
    <w:p w:rsidR="00221CA8" w:rsidRDefault="00221CA8" w:rsidP="00221CA8">
      <w:r>
        <w:t xml:space="preserve">Конструктивная схема: железобетонный каркас. Пространственная жесткость и устойчивость обеспечивается совместной работой пилонов и колонн, соединенных с монолитными фундаментами и монолитными дисками перекрытия. </w:t>
      </w:r>
    </w:p>
    <w:p w:rsidR="00221CA8" w:rsidRDefault="00221CA8" w:rsidP="00221CA8">
      <w:r>
        <w:t xml:space="preserve">Фундаменты: монолитные железобетонные ростверки толщиной 900 мм из бетона класса В25 марок W8, F150, на свайном основании из буронабивных железобетонных свай. </w:t>
      </w:r>
    </w:p>
    <w:p w:rsidR="00221CA8" w:rsidRDefault="00221CA8" w:rsidP="00221CA8">
      <w:r>
        <w:t xml:space="preserve">Колонны: монолитные железобетонные из бетона класса В25 марок W2, F25 сечением от 300х300 мм до 500х500 мм. </w:t>
      </w:r>
    </w:p>
    <w:p w:rsidR="00221CA8" w:rsidRDefault="00221CA8" w:rsidP="00221CA8">
      <w:r>
        <w:t xml:space="preserve">Перекрытия: монолитные железобетонные толщиной 200 мм из бетона класса В25. </w:t>
      </w:r>
    </w:p>
    <w:p w:rsidR="00221CA8" w:rsidRDefault="00221CA8" w:rsidP="00221CA8">
      <w:r>
        <w:t xml:space="preserve">Лестницы: монолитные железобетонные из бетона класса В25, толщина площадок - 200 мм. </w:t>
      </w:r>
    </w:p>
    <w:p w:rsidR="00221CA8" w:rsidRDefault="00221CA8" w:rsidP="00221CA8">
      <w:r>
        <w:t xml:space="preserve">Перегородки: </w:t>
      </w:r>
    </w:p>
    <w:p w:rsidR="00221CA8" w:rsidRDefault="00221CA8" w:rsidP="00221CA8">
      <w:r>
        <w:t xml:space="preserve">тип 1 - кладка толщиной 120 мм и 250 мм из полнотелого керамического кирпича по ГОСТ 530-2007; </w:t>
      </w:r>
    </w:p>
    <w:p w:rsidR="00221CA8" w:rsidRDefault="00221CA8" w:rsidP="00221CA8">
      <w:r>
        <w:t xml:space="preserve">тип 2 - кладка толщиной 250 мм из пенобетонных блоков по ГОСТ 530-2007. </w:t>
      </w:r>
    </w:p>
    <w:p w:rsidR="00221CA8" w:rsidRDefault="00221CA8" w:rsidP="00221CA8">
      <w:r>
        <w:t>Кровля - гибкая черепица типа "</w:t>
      </w:r>
      <w:proofErr w:type="spellStart"/>
      <w:r>
        <w:t>Тегола</w:t>
      </w:r>
      <w:proofErr w:type="spellEnd"/>
      <w:r>
        <w:t xml:space="preserve">" с наружным организованным водостоком. </w:t>
      </w:r>
    </w:p>
    <w:p w:rsidR="00221CA8" w:rsidRDefault="00221CA8" w:rsidP="00221CA8">
      <w:r>
        <w:t xml:space="preserve">Степень огнестойкости здания - II. Отделка фасадов - "мокрая" штукатурка в соответствии с цветовым решением фасада. </w:t>
      </w:r>
    </w:p>
    <w:p w:rsidR="00221CA8" w:rsidRDefault="00221CA8" w:rsidP="00221CA8">
      <w:r>
        <w:t xml:space="preserve">Окна квартир - пластиковые по ГОСТ 16289 -80 с двойным остеклением. </w:t>
      </w:r>
    </w:p>
    <w:p w:rsidR="00221CA8" w:rsidRDefault="00221CA8" w:rsidP="00221CA8">
      <w:r>
        <w:t xml:space="preserve">Наружные инженерные сети - выполнены согласно техническим условиям на присоединение: </w:t>
      </w:r>
    </w:p>
    <w:p w:rsidR="00221CA8" w:rsidRDefault="00221CA8" w:rsidP="00221CA8">
      <w:r>
        <w:t xml:space="preserve">теплоснабжение и горячее водоснабжение от строящейся газовой блочной котельной - согласно ТУ от МКА №3 от 04.04.2011г.; </w:t>
      </w:r>
    </w:p>
    <w:p w:rsidR="00221CA8" w:rsidRDefault="00221CA8" w:rsidP="00221CA8">
      <w:r>
        <w:t xml:space="preserve">водоснабжение - от артезианской скважины; </w:t>
      </w:r>
    </w:p>
    <w:p w:rsidR="00221CA8" w:rsidRDefault="00221CA8" w:rsidP="00221CA8">
      <w:r>
        <w:t xml:space="preserve">канализация - согласно ТУ от МГУП "Мосводоканал" №ТО-241 от 14.02.2005г. в городскую канализацию; </w:t>
      </w:r>
    </w:p>
    <w:p w:rsidR="00221CA8" w:rsidRDefault="00221CA8" w:rsidP="00221CA8">
      <w:r>
        <w:t xml:space="preserve">электроснабжение - согласно ТУ на присоединение от МОЭСК "Северные электрические сети" №С8-10-202-9334(917410/102) от 15.12.2010г.; </w:t>
      </w:r>
    </w:p>
    <w:p w:rsidR="00221CA8" w:rsidRDefault="00221CA8" w:rsidP="00221CA8">
      <w:r>
        <w:t xml:space="preserve">водосток - согласно ТУ от МУП "ВОДОСТОК" №19 от 01.03.2011г. </w:t>
      </w:r>
    </w:p>
    <w:p w:rsidR="00221CA8" w:rsidRDefault="00221CA8" w:rsidP="00221CA8">
      <w:r>
        <w:t>слаботочные системы - согласно ТУ от "ЛОИС-</w:t>
      </w:r>
      <w:proofErr w:type="spellStart"/>
      <w:r>
        <w:t>нэт</w:t>
      </w:r>
      <w:proofErr w:type="spellEnd"/>
      <w:r>
        <w:t>" №15 от 17.03.2011г.</w:t>
      </w:r>
    </w:p>
    <w:p w:rsidR="00221CA8" w:rsidRDefault="00221CA8" w:rsidP="00221CA8">
      <w:r>
        <w:lastRenderedPageBreak/>
        <w:t>2.12.</w:t>
      </w:r>
      <w:r>
        <w:tab/>
        <w:t xml:space="preserve">Информация о количестве в составе строящегося многофункционального </w:t>
      </w:r>
      <w:proofErr w:type="spellStart"/>
      <w:r>
        <w:t>гостинично</w:t>
      </w:r>
      <w:proofErr w:type="spellEnd"/>
      <w:r>
        <w:t xml:space="preserve"> - оздоровительного комплекса самостоятельных частей (нежилых помещений и иных объектов недвижимости), передаваемых участникам долевого строительства застройщиком после получения разрешения на ввод в эксплуатацию многофункционального </w:t>
      </w:r>
      <w:proofErr w:type="spellStart"/>
      <w:r>
        <w:t>гостинично</w:t>
      </w:r>
      <w:proofErr w:type="spellEnd"/>
      <w:r>
        <w:t xml:space="preserve"> - оздоровительного комплекса.</w:t>
      </w:r>
      <w:r>
        <w:tab/>
        <w:t>Количество апартаментов – 172, в том числе:</w:t>
      </w:r>
    </w:p>
    <w:p w:rsidR="00221CA8" w:rsidRDefault="00221CA8" w:rsidP="00221CA8">
      <w:r>
        <w:t xml:space="preserve">Апартаменты- 12 587 </w:t>
      </w:r>
      <w:proofErr w:type="spellStart"/>
      <w:r>
        <w:t>кв.м</w:t>
      </w:r>
      <w:proofErr w:type="spellEnd"/>
      <w:r>
        <w:t>.</w:t>
      </w:r>
    </w:p>
    <w:p w:rsidR="00221CA8" w:rsidRDefault="00221CA8" w:rsidP="00221CA8">
      <w:r>
        <w:t>Иные помещения:</w:t>
      </w:r>
    </w:p>
    <w:p w:rsidR="00221CA8" w:rsidRDefault="00221CA8" w:rsidP="00221CA8">
      <w:r>
        <w:t xml:space="preserve">фитнес-центр-373,6 </w:t>
      </w:r>
      <w:proofErr w:type="spellStart"/>
      <w:r>
        <w:t>кв.м</w:t>
      </w:r>
      <w:proofErr w:type="spellEnd"/>
      <w:r>
        <w:t>.,</w:t>
      </w:r>
    </w:p>
    <w:p w:rsidR="00221CA8" w:rsidRDefault="00221CA8" w:rsidP="00221CA8">
      <w:r>
        <w:t xml:space="preserve">салон красоты- 159,0 </w:t>
      </w:r>
      <w:proofErr w:type="spellStart"/>
      <w:r>
        <w:t>кв.м</w:t>
      </w:r>
      <w:proofErr w:type="spellEnd"/>
      <w:r>
        <w:t>.,</w:t>
      </w:r>
    </w:p>
    <w:p w:rsidR="00221CA8" w:rsidRDefault="00221CA8" w:rsidP="00221CA8">
      <w:r>
        <w:t xml:space="preserve">офисы- 190,0 </w:t>
      </w:r>
      <w:proofErr w:type="spellStart"/>
      <w:r>
        <w:t>кв.м</w:t>
      </w:r>
      <w:proofErr w:type="spellEnd"/>
      <w:r>
        <w:t>.,</w:t>
      </w:r>
    </w:p>
    <w:p w:rsidR="00221CA8" w:rsidRDefault="00221CA8" w:rsidP="00221CA8">
      <w:r>
        <w:t xml:space="preserve">магазин продукты- 232,4 </w:t>
      </w:r>
      <w:proofErr w:type="spellStart"/>
      <w:r>
        <w:t>кв.м</w:t>
      </w:r>
      <w:proofErr w:type="spellEnd"/>
      <w:r>
        <w:t>.</w:t>
      </w:r>
    </w:p>
    <w:p w:rsidR="00221CA8" w:rsidRDefault="00221CA8" w:rsidP="00221CA8">
      <w:proofErr w:type="spellStart"/>
      <w:r>
        <w:t>постирочная</w:t>
      </w:r>
      <w:proofErr w:type="spellEnd"/>
      <w:r>
        <w:t xml:space="preserve"> – 87,9 </w:t>
      </w:r>
      <w:proofErr w:type="spellStart"/>
      <w:r>
        <w:t>кв.м</w:t>
      </w:r>
      <w:proofErr w:type="spellEnd"/>
      <w:r>
        <w:t>.</w:t>
      </w:r>
    </w:p>
    <w:p w:rsidR="00221CA8" w:rsidRDefault="00221CA8" w:rsidP="00221CA8">
      <w:r>
        <w:t xml:space="preserve">Общая площадь – 18 947 </w:t>
      </w:r>
      <w:proofErr w:type="spellStart"/>
      <w:r>
        <w:t>кв.м</w:t>
      </w:r>
      <w:proofErr w:type="spellEnd"/>
      <w:r>
        <w:t>.</w:t>
      </w:r>
    </w:p>
    <w:p w:rsidR="00221CA8" w:rsidRDefault="00221CA8" w:rsidP="00221CA8">
      <w:r>
        <w:t>2.13.</w:t>
      </w:r>
      <w:r>
        <w:tab/>
        <w:t>Описание технических характеристик указанных самостоятельных частей в соответствии с проектной документацией</w:t>
      </w:r>
      <w:r>
        <w:tab/>
        <w:t xml:space="preserve"> Площадь апартаментов от 37,4 до 97,7 </w:t>
      </w:r>
      <w:proofErr w:type="spellStart"/>
      <w:r>
        <w:t>кв.м</w:t>
      </w:r>
      <w:proofErr w:type="spellEnd"/>
      <w:proofErr w:type="gramStart"/>
      <w:r>
        <w:t xml:space="preserve">.. </w:t>
      </w:r>
      <w:proofErr w:type="gramEnd"/>
    </w:p>
    <w:p w:rsidR="00221CA8" w:rsidRDefault="00221CA8" w:rsidP="00221CA8">
      <w:r>
        <w:t xml:space="preserve">Общая площадь апартаментов 12 587 </w:t>
      </w:r>
      <w:proofErr w:type="spellStart"/>
      <w:r>
        <w:t>кв.м</w:t>
      </w:r>
      <w:proofErr w:type="spellEnd"/>
      <w:r>
        <w:t xml:space="preserve">. </w:t>
      </w:r>
    </w:p>
    <w:p w:rsidR="00221CA8" w:rsidRDefault="00221CA8" w:rsidP="00221CA8">
      <w:r>
        <w:t xml:space="preserve">Площадь иных помещений - 6 360 </w:t>
      </w:r>
      <w:proofErr w:type="spellStart"/>
      <w:r>
        <w:t>кв.м</w:t>
      </w:r>
      <w:proofErr w:type="spellEnd"/>
      <w:r>
        <w:t xml:space="preserve">. </w:t>
      </w:r>
    </w:p>
    <w:p w:rsidR="00221CA8" w:rsidRDefault="00221CA8" w:rsidP="00221CA8">
      <w:r>
        <w:t xml:space="preserve">Апартаменты сдаются </w:t>
      </w:r>
      <w:proofErr w:type="gramStart"/>
      <w:r>
        <w:t>подготовленными</w:t>
      </w:r>
      <w:proofErr w:type="gramEnd"/>
      <w:r>
        <w:t xml:space="preserve"> под чистовую отделку с выполнением следующих работ: </w:t>
      </w:r>
    </w:p>
    <w:p w:rsidR="00221CA8" w:rsidRDefault="00221CA8" w:rsidP="00221CA8">
      <w:r>
        <w:t xml:space="preserve">- Монтаж системы отопления с установкой отопительных приборов; </w:t>
      </w:r>
    </w:p>
    <w:p w:rsidR="00221CA8" w:rsidRDefault="00221CA8" w:rsidP="00221CA8">
      <w:r>
        <w:t xml:space="preserve">- Монтаж системы холодоснабжения с установкой приборов; </w:t>
      </w:r>
    </w:p>
    <w:p w:rsidR="00221CA8" w:rsidRDefault="00221CA8" w:rsidP="00221CA8">
      <w:r>
        <w:t xml:space="preserve">- Монтаж стояков систем горячего и холодного водоснабжения; </w:t>
      </w:r>
    </w:p>
    <w:p w:rsidR="00221CA8" w:rsidRDefault="00221CA8" w:rsidP="00221CA8">
      <w:r>
        <w:t xml:space="preserve">- Монтаж стояков системы хозяйственно-бытовой канализации; </w:t>
      </w:r>
    </w:p>
    <w:p w:rsidR="00221CA8" w:rsidRDefault="00221CA8" w:rsidP="00221CA8">
      <w:r>
        <w:t xml:space="preserve">- Подводка силовой электрической сети до щитка; </w:t>
      </w:r>
    </w:p>
    <w:p w:rsidR="00221CA8" w:rsidRDefault="00221CA8" w:rsidP="00221CA8">
      <w:r>
        <w:t xml:space="preserve">- Ввод слаботочных сетей в апартаменты; </w:t>
      </w:r>
    </w:p>
    <w:p w:rsidR="00221CA8" w:rsidRDefault="00221CA8" w:rsidP="00221CA8">
      <w:r>
        <w:t xml:space="preserve">- Выполнение системы вытяжной вентиляции с естественным побуждением в кухнях и </w:t>
      </w:r>
      <w:proofErr w:type="spellStart"/>
      <w:r>
        <w:t>сан</w:t>
      </w:r>
      <w:proofErr w:type="gramStart"/>
      <w:r>
        <w:t>.у</w:t>
      </w:r>
      <w:proofErr w:type="gramEnd"/>
      <w:r>
        <w:t>злах</w:t>
      </w:r>
      <w:proofErr w:type="spellEnd"/>
      <w:r>
        <w:t xml:space="preserve"> по вертикальным каналам выделенных железобетонных вентиляционных шахт; </w:t>
      </w:r>
    </w:p>
    <w:p w:rsidR="00221CA8" w:rsidRDefault="00221CA8" w:rsidP="00221CA8">
      <w:r>
        <w:t xml:space="preserve">- Установка металлической входной двери в апартамент; </w:t>
      </w:r>
    </w:p>
    <w:p w:rsidR="00221CA8" w:rsidRDefault="00221CA8" w:rsidP="00221CA8">
      <w:r>
        <w:t xml:space="preserve">- Установка пластиковых окон с двойным стеклопакетом и установкой подоконных досок; </w:t>
      </w:r>
    </w:p>
    <w:p w:rsidR="00221CA8" w:rsidRDefault="00221CA8" w:rsidP="00221CA8">
      <w:r>
        <w:t xml:space="preserve">- Остекление лоджий; </w:t>
      </w:r>
    </w:p>
    <w:p w:rsidR="00221CA8" w:rsidRDefault="00221CA8" w:rsidP="00221CA8">
      <w:r>
        <w:t xml:space="preserve">- Устройство цементных стяжек полов, кроме "мокрых" зон; </w:t>
      </w:r>
    </w:p>
    <w:p w:rsidR="00221CA8" w:rsidRDefault="00221CA8" w:rsidP="00221CA8">
      <w:r>
        <w:t>- Штукатурка стен разделяющих апартаменты цементно-известковым раствором.</w:t>
      </w:r>
    </w:p>
    <w:p w:rsidR="00221CA8" w:rsidRDefault="00221CA8" w:rsidP="00221CA8">
      <w:r>
        <w:lastRenderedPageBreak/>
        <w:t>2.14.</w:t>
      </w:r>
      <w:r>
        <w:tab/>
      </w:r>
      <w:proofErr w:type="gramStart"/>
      <w:r>
        <w:t xml:space="preserve">Информация о составе общего имущества многофункционального </w:t>
      </w:r>
      <w:proofErr w:type="spellStart"/>
      <w:r>
        <w:t>гостинично</w:t>
      </w:r>
      <w:proofErr w:type="spellEnd"/>
      <w:r>
        <w:t xml:space="preserve"> - оздоровительного комплекса, которое будет находиться в общей долевой собственности участников долевого строительства после получения разрешения на ввод в эксплуатацию указанного объекта недвижимости и передачи объектов долевого строительства участникам долевого строительства</w:t>
      </w:r>
      <w:r>
        <w:tab/>
        <w:t>Помещения, не являющиеся частями апартаментов и предназначенные для обслуживания более одного помещения, в том числе межквартирные лестничные площадки, лестницы, лифты, лифтовые и иные</w:t>
      </w:r>
      <w:proofErr w:type="gramEnd"/>
      <w:r>
        <w:t xml:space="preserve"> </w:t>
      </w:r>
      <w:proofErr w:type="gramStart"/>
      <w:r>
        <w:t>шахты, коридоры, технические этажи, чердаки, подвалы, в которых имеются инженерные коммуникации, иное обслуживающее более одного помещения оборудование (технические подвалы), а также крыши, ограждающие несущие и ненесущие конструкции, механическое, электрическое, санитарно-техническое и иное оборудование, за пределами или внутри помещений и обслуживающее более одного помещения, земельный участок, на котором расположен Объект, с элементами озеленения и благоустройства и иные предназначенные для обслуживания, эксплуатации</w:t>
      </w:r>
      <w:proofErr w:type="gramEnd"/>
      <w:r>
        <w:t xml:space="preserve"> и благоустройства объекты, расположенные на указанном земельном </w:t>
      </w:r>
      <w:proofErr w:type="spellStart"/>
      <w:r>
        <w:t>участке</w:t>
      </w:r>
      <w:proofErr w:type="gramStart"/>
      <w:r>
        <w:t>.В</w:t>
      </w:r>
      <w:proofErr w:type="gramEnd"/>
      <w:r>
        <w:t>нутренние</w:t>
      </w:r>
      <w:proofErr w:type="spellEnd"/>
      <w:r>
        <w:t xml:space="preserve"> инженерные коммуникации, помещения общего пользования, в том числе входные группы жилых секций, лестничные площадки, лестничные марши, лифты, лифтовые шахты, </w:t>
      </w:r>
      <w:proofErr w:type="spellStart"/>
      <w:r>
        <w:t>мусорокамеры</w:t>
      </w:r>
      <w:proofErr w:type="spellEnd"/>
      <w:r>
        <w:t xml:space="preserve"> и др.</w:t>
      </w:r>
    </w:p>
    <w:p w:rsidR="00221CA8" w:rsidRDefault="00221CA8" w:rsidP="00221CA8">
      <w:r>
        <w:t>2.15.</w:t>
      </w:r>
      <w:r>
        <w:tab/>
        <w:t xml:space="preserve">Информация </w:t>
      </w:r>
      <w:proofErr w:type="gramStart"/>
      <w:r>
        <w:t>о предполагаемом сроке получения разрешения на ввод в эксплуатацию строящегося многоквартирного дома</w:t>
      </w:r>
      <w:r>
        <w:tab/>
        <w:t>Предполагаемый срок получения разрешения на ввод дома в эксплуатацию</w:t>
      </w:r>
      <w:proofErr w:type="gramEnd"/>
      <w:r>
        <w:t xml:space="preserve"> – 31 декабря 2013 года.</w:t>
      </w:r>
    </w:p>
    <w:p w:rsidR="00221CA8" w:rsidRDefault="00221CA8" w:rsidP="00221CA8">
      <w:r>
        <w:t>2.16.</w:t>
      </w:r>
      <w:r>
        <w:tab/>
        <w:t xml:space="preserve">Органы государственной власти, органы местного самоуправления и организации, представители которых участвуют в приемке указанного многофункционального </w:t>
      </w:r>
      <w:proofErr w:type="spellStart"/>
      <w:r>
        <w:t>гостинично</w:t>
      </w:r>
      <w:proofErr w:type="spellEnd"/>
      <w:r>
        <w:t xml:space="preserve"> - оздоровительного комплекса</w:t>
      </w:r>
      <w:r>
        <w:tab/>
        <w:t xml:space="preserve">Администрация городского поселения Мытищи </w:t>
      </w:r>
      <w:proofErr w:type="spellStart"/>
      <w:r>
        <w:t>Мытищинского</w:t>
      </w:r>
      <w:proofErr w:type="spellEnd"/>
      <w:r>
        <w:t xml:space="preserve"> муниципального района, </w:t>
      </w:r>
    </w:p>
    <w:p w:rsidR="00221CA8" w:rsidRDefault="00221CA8" w:rsidP="00221CA8">
      <w:r>
        <w:t xml:space="preserve">ТО№5 ГУ </w:t>
      </w:r>
      <w:proofErr w:type="spellStart"/>
      <w:r>
        <w:t>Госстройнадзора</w:t>
      </w:r>
      <w:proofErr w:type="spellEnd"/>
      <w:r>
        <w:t xml:space="preserve"> МО</w:t>
      </w:r>
    </w:p>
    <w:p w:rsidR="00221CA8" w:rsidRDefault="00221CA8" w:rsidP="00221CA8">
      <w:r>
        <w:t>Застройщик: ООО «Адмирал Бич Отель»</w:t>
      </w:r>
    </w:p>
    <w:p w:rsidR="00221CA8" w:rsidRDefault="00221CA8" w:rsidP="00221CA8">
      <w:r>
        <w:t>Подрядчик: ООО « Производственно-строительная фирма «</w:t>
      </w:r>
      <w:proofErr w:type="spellStart"/>
      <w:r>
        <w:t>АльфаСтрой</w:t>
      </w:r>
      <w:proofErr w:type="spellEnd"/>
      <w:r>
        <w:t>».</w:t>
      </w:r>
    </w:p>
    <w:p w:rsidR="00221CA8" w:rsidRDefault="00221CA8" w:rsidP="00221CA8">
      <w:r>
        <w:t>2.17.</w:t>
      </w:r>
      <w:r>
        <w:tab/>
        <w:t>Информация о возможных финансовых и прочих рисках при осуществлении проекта строительства</w:t>
      </w:r>
      <w:proofErr w:type="gramStart"/>
      <w:r>
        <w:tab/>
        <w:t>П</w:t>
      </w:r>
      <w:proofErr w:type="gramEnd"/>
      <w:r>
        <w:t>о мнению Застройщика, подобные риски отсутствуют.</w:t>
      </w:r>
    </w:p>
    <w:p w:rsidR="00221CA8" w:rsidRDefault="00221CA8" w:rsidP="00221CA8">
      <w:r>
        <w:t>2.18.</w:t>
      </w:r>
      <w:r>
        <w:tab/>
        <w:t>Информация о мерах по добровольному страхованию застройщиком рисков</w:t>
      </w:r>
      <w:r>
        <w:tab/>
        <w:t>Страхование на момент публикации проектной декларации не осуществляется.</w:t>
      </w:r>
    </w:p>
    <w:p w:rsidR="00221CA8" w:rsidRDefault="00221CA8" w:rsidP="00221CA8">
      <w:r>
        <w:t>2.19.</w:t>
      </w:r>
      <w:r>
        <w:tab/>
        <w:t xml:space="preserve">Планируемая стоимость </w:t>
      </w:r>
      <w:proofErr w:type="gramStart"/>
      <w:r>
        <w:t>строительства</w:t>
      </w:r>
      <w:proofErr w:type="gramEnd"/>
      <w:r>
        <w:tab/>
        <w:t xml:space="preserve">Планируемая стоимость строительства – </w:t>
      </w:r>
    </w:p>
    <w:p w:rsidR="00221CA8" w:rsidRDefault="00221CA8" w:rsidP="00221CA8">
      <w:r>
        <w:t>1 200 000 000 тысяч рублей.</w:t>
      </w:r>
    </w:p>
    <w:p w:rsidR="00221CA8" w:rsidRDefault="00221CA8" w:rsidP="00221CA8">
      <w:r>
        <w:t>2.20.</w:t>
      </w:r>
      <w:r>
        <w:tab/>
        <w:t xml:space="preserve">Информация о перечне организаций, осуществляющих основные строительно-монтажные и другие работы (подрядчиков) </w:t>
      </w:r>
    </w:p>
    <w:p w:rsidR="00221CA8" w:rsidRDefault="00221CA8" w:rsidP="00221CA8"/>
    <w:p w:rsidR="00221CA8" w:rsidRDefault="00221CA8" w:rsidP="00221CA8">
      <w:r>
        <w:t xml:space="preserve">Генеральный подрядчик: </w:t>
      </w:r>
    </w:p>
    <w:p w:rsidR="00221CA8" w:rsidRDefault="00221CA8" w:rsidP="00221CA8">
      <w:r>
        <w:t>Общество с ограниченной ответственностью «Производственно-строительная фирма «</w:t>
      </w:r>
      <w:proofErr w:type="spellStart"/>
      <w:r>
        <w:t>АльфаСтрой</w:t>
      </w:r>
      <w:proofErr w:type="spellEnd"/>
      <w:r>
        <w:t>»,</w:t>
      </w:r>
    </w:p>
    <w:p w:rsidR="00221CA8" w:rsidRDefault="00221CA8" w:rsidP="00221CA8">
      <w:r>
        <w:lastRenderedPageBreak/>
        <w:t>ИНН/КПП 5029101603/502901001</w:t>
      </w:r>
    </w:p>
    <w:p w:rsidR="00221CA8" w:rsidRDefault="00221CA8" w:rsidP="00221CA8">
      <w:r>
        <w:t xml:space="preserve">Юридический адрес: </w:t>
      </w:r>
    </w:p>
    <w:p w:rsidR="00221CA8" w:rsidRDefault="00221CA8" w:rsidP="00221CA8">
      <w:r>
        <w:t xml:space="preserve">141007, М.О., г. Мытищи, 2-й </w:t>
      </w:r>
      <w:proofErr w:type="gramStart"/>
      <w:r>
        <w:t>Щелковский</w:t>
      </w:r>
      <w:proofErr w:type="gramEnd"/>
      <w:r>
        <w:t xml:space="preserve"> </w:t>
      </w:r>
      <w:proofErr w:type="spellStart"/>
      <w:r>
        <w:t>пр</w:t>
      </w:r>
      <w:proofErr w:type="spellEnd"/>
      <w:r>
        <w:t xml:space="preserve">-д, д.13/77, </w:t>
      </w:r>
    </w:p>
    <w:p w:rsidR="00221CA8" w:rsidRDefault="00221CA8" w:rsidP="00221CA8">
      <w:r>
        <w:t>Свидетельством №СРО-0172.4-5029101603-С-121 от 09.09.2010г. «О допуске к работам по строительству, реконструкции, капитальному ремонту объектов капитального строительства».</w:t>
      </w:r>
    </w:p>
    <w:p w:rsidR="00221CA8" w:rsidRDefault="00221CA8" w:rsidP="00221CA8">
      <w:r>
        <w:t xml:space="preserve">Генеральный директор А.Т. </w:t>
      </w:r>
      <w:proofErr w:type="spellStart"/>
      <w:r>
        <w:t>Филипович</w:t>
      </w:r>
      <w:proofErr w:type="spellEnd"/>
    </w:p>
    <w:p w:rsidR="00221CA8" w:rsidRDefault="00221CA8" w:rsidP="00221CA8">
      <w:r>
        <w:t>2.21.</w:t>
      </w:r>
      <w:r>
        <w:tab/>
        <w:t>Информация о способе обеспечения исполнения обязательств застройщика по договору</w:t>
      </w:r>
      <w:r>
        <w:tab/>
      </w:r>
    </w:p>
    <w:p w:rsidR="00221CA8" w:rsidRDefault="00221CA8" w:rsidP="00221CA8">
      <w:proofErr w:type="gramStart"/>
      <w:r>
        <w:t xml:space="preserve">Согласно статьям 12.1, 13, 14, 15 федерального закона от 30.12.2004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исполнение обязательств ООО «Адмирал Бич Отель» по всем договорам, заключенным для строительства (создания) Многофункционального </w:t>
      </w:r>
      <w:proofErr w:type="spellStart"/>
      <w:r>
        <w:t>гостинично</w:t>
      </w:r>
      <w:proofErr w:type="spellEnd"/>
      <w:r>
        <w:t>-оздоровительного  комплекса, обеспечивается залогом земельного участка.</w:t>
      </w:r>
      <w:proofErr w:type="gramEnd"/>
      <w:r>
        <w:t xml:space="preserve"> При этом обеспечивается исполнение следующих обязательств ООО «Адмирал Бич Отель» по договорам:</w:t>
      </w:r>
    </w:p>
    <w:p w:rsidR="00221CA8" w:rsidRDefault="00221CA8" w:rsidP="00221CA8"/>
    <w:p w:rsidR="00221CA8" w:rsidRDefault="00221CA8" w:rsidP="00221CA8">
      <w:r>
        <w:t>1)       возврат денежных средств, внесенных участником долевого строительства, в случаях предусмотренных вышеуказанным законом или условиями заключенного с ним договора;</w:t>
      </w:r>
    </w:p>
    <w:p w:rsidR="00221CA8" w:rsidRDefault="00221CA8" w:rsidP="00221CA8"/>
    <w:p w:rsidR="00221CA8" w:rsidRDefault="00221CA8" w:rsidP="00221CA8">
      <w:r>
        <w:t>уплата участнику долевого строительства денежных средств, причитающихся ему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обязательства по передаче участнику долевого строительства объекта долевого строительства, и иных причитающихся ему в соответствии с договором и (или) федеральными законами денежных средств.</w:t>
      </w:r>
    </w:p>
    <w:p w:rsidR="00221CA8" w:rsidRDefault="00221CA8" w:rsidP="00221CA8">
      <w:r>
        <w:t>2.22.</w:t>
      </w:r>
      <w:r>
        <w:tab/>
        <w:t>Информация об иных договорах и сделках, на основании которых привлекаются денежные средства для строительства</w:t>
      </w:r>
      <w:proofErr w:type="gramStart"/>
      <w:r>
        <w:tab/>
        <w:t>К</w:t>
      </w:r>
      <w:proofErr w:type="gramEnd"/>
      <w:r>
        <w:t>роме договоров об участии в долевом строительстве, на основании которых привлекаются денежные средства для строительства объектов долевого строительства, заключаются инвестиционные договоры с юридическими лицами на отдельные нежилые помещения, а также договоры, направленные на привлечение кредитных и заемных средств от юридических лиц.</w:t>
      </w:r>
    </w:p>
    <w:p w:rsidR="00221CA8" w:rsidRDefault="00221CA8" w:rsidP="00221CA8">
      <w:r>
        <w:t xml:space="preserve">Информация, правоустанавливающие документы и отчетность Застройщика, предоставляемые для ознакомления в соответствии с действующим законодательством, а также оригинал Проектной декларации находится в офисе ООО «Адмирал Бич Отель» по адресу: Московская область, </w:t>
      </w:r>
      <w:proofErr w:type="spellStart"/>
      <w:r>
        <w:t>Мытищинский</w:t>
      </w:r>
      <w:proofErr w:type="spellEnd"/>
      <w:r>
        <w:t xml:space="preserve"> р-н, д. Грибки, ул. Адмиральская, влад.1, стр.1, нежилое помещение 2, тел. (495) 722-07-07, (495) 925-77-02.</w:t>
      </w:r>
    </w:p>
    <w:p w:rsidR="00221CA8" w:rsidRDefault="00221CA8" w:rsidP="00221CA8"/>
    <w:p w:rsidR="00221CA8" w:rsidRDefault="00221CA8" w:rsidP="00221CA8">
      <w:r>
        <w:t>Генеральный директор</w:t>
      </w:r>
    </w:p>
    <w:p w:rsidR="00221CA8" w:rsidRDefault="00221CA8" w:rsidP="00221CA8"/>
    <w:p w:rsidR="00221CA8" w:rsidRDefault="00221CA8" w:rsidP="00221CA8">
      <w:r>
        <w:lastRenderedPageBreak/>
        <w:t>ООО «Адмирал Бич Отель»</w:t>
      </w:r>
    </w:p>
    <w:p w:rsidR="00221CA8" w:rsidRDefault="00221CA8" w:rsidP="00221CA8"/>
    <w:p w:rsidR="00221CA8" w:rsidRDefault="00221CA8" w:rsidP="00221CA8">
      <w:r>
        <w:t>С. А. Алешкин</w:t>
      </w:r>
    </w:p>
    <w:p w:rsidR="00221CA8" w:rsidRDefault="00221CA8" w:rsidP="00221CA8"/>
    <w:p w:rsidR="00221CA8" w:rsidRDefault="00221CA8" w:rsidP="00221CA8">
      <w:r>
        <w:t xml:space="preserve"> </w:t>
      </w:r>
    </w:p>
    <w:p w:rsidR="00221CA8" w:rsidRDefault="00221CA8" w:rsidP="00221CA8"/>
    <w:p w:rsidR="00221CA8" w:rsidRDefault="00221CA8" w:rsidP="00221CA8">
      <w:r>
        <w:t xml:space="preserve"> </w:t>
      </w:r>
    </w:p>
    <w:p w:rsidR="00221CA8" w:rsidRDefault="00221CA8" w:rsidP="00221CA8"/>
    <w:p w:rsidR="00221CA8" w:rsidRDefault="00221CA8" w:rsidP="00221CA8">
      <w:r>
        <w:t xml:space="preserve">30 июня 2012г. </w:t>
      </w:r>
    </w:p>
    <w:p w:rsidR="00221CA8" w:rsidRDefault="00221CA8" w:rsidP="00221CA8"/>
    <w:p w:rsidR="00221CA8" w:rsidRDefault="00221CA8" w:rsidP="00221CA8">
      <w:r>
        <w:t>ИЗМЕНЕНИЯ  К  ПРОЕКТНОЙ  ДЕКЛАРАЦИИ</w:t>
      </w:r>
    </w:p>
    <w:p w:rsidR="00221CA8" w:rsidRDefault="00221CA8" w:rsidP="00221CA8"/>
    <w:p w:rsidR="00221CA8" w:rsidRDefault="00221CA8" w:rsidP="00221CA8">
      <w:r>
        <w:t xml:space="preserve">на строительство многофункционального </w:t>
      </w:r>
      <w:proofErr w:type="spellStart"/>
      <w:r>
        <w:t>гостинично</w:t>
      </w:r>
      <w:proofErr w:type="spellEnd"/>
      <w:r>
        <w:t xml:space="preserve"> - оздоровительного комплекса</w:t>
      </w:r>
    </w:p>
    <w:p w:rsidR="00221CA8" w:rsidRDefault="00221CA8" w:rsidP="00221CA8"/>
    <w:p w:rsidR="00221CA8" w:rsidRDefault="00221CA8" w:rsidP="00221CA8">
      <w:r>
        <w:t xml:space="preserve">на земельном участке </w:t>
      </w:r>
      <w:proofErr w:type="gramStart"/>
      <w:r>
        <w:t>расположенного</w:t>
      </w:r>
      <w:proofErr w:type="gramEnd"/>
      <w:r>
        <w:t xml:space="preserve"> по адресу: </w:t>
      </w:r>
      <w:proofErr w:type="gramStart"/>
      <w:r>
        <w:t>Московская</w:t>
      </w:r>
      <w:proofErr w:type="gramEnd"/>
      <w:r>
        <w:t xml:space="preserve"> обл. </w:t>
      </w:r>
      <w:proofErr w:type="spellStart"/>
      <w:r>
        <w:t>Мытищинский</w:t>
      </w:r>
      <w:proofErr w:type="spellEnd"/>
      <w:r>
        <w:t xml:space="preserve"> район, д. </w:t>
      </w:r>
      <w:proofErr w:type="spellStart"/>
      <w:r>
        <w:t>Новогрязново</w:t>
      </w:r>
      <w:proofErr w:type="spellEnd"/>
      <w:r>
        <w:t xml:space="preserve">, уч.30/19, 37/19, 31/19, 34/19, 36/19, 33/19, 32/19, 35/19 </w:t>
      </w:r>
    </w:p>
    <w:p w:rsidR="00221CA8" w:rsidRDefault="00221CA8" w:rsidP="00221CA8"/>
    <w:p w:rsidR="00221CA8" w:rsidRDefault="00221CA8" w:rsidP="00221CA8">
      <w:r>
        <w:t>Настоящие изменения к проектной декларации опубликованы 30 июня 2012 года в сети «Интернет» на сайте www.bazkap.ru.</w:t>
      </w:r>
    </w:p>
    <w:p w:rsidR="00221CA8" w:rsidRDefault="00221CA8" w:rsidP="00221CA8"/>
    <w:p w:rsidR="00221CA8" w:rsidRDefault="00221CA8" w:rsidP="00221CA8">
      <w:r>
        <w:t xml:space="preserve">1.      ИНФОРМАЦИЯ О ЗАСТРОЙЩИКЕ </w:t>
      </w:r>
    </w:p>
    <w:p w:rsidR="00221CA8" w:rsidRDefault="00221CA8" w:rsidP="00221CA8">
      <w:r>
        <w:t>1.12.</w:t>
      </w:r>
    </w:p>
    <w:p w:rsidR="00221CA8" w:rsidRDefault="00221CA8" w:rsidP="00221CA8"/>
    <w:p w:rsidR="00221CA8" w:rsidRDefault="00221CA8" w:rsidP="00221CA8">
      <w:r>
        <w:t xml:space="preserve">Информация о финансовом результате текущего года </w:t>
      </w:r>
    </w:p>
    <w:p w:rsidR="00221CA8" w:rsidRDefault="00221CA8" w:rsidP="00221CA8"/>
    <w:p w:rsidR="00221CA8" w:rsidRDefault="00221CA8" w:rsidP="00221CA8">
      <w:r>
        <w:t>По состоянию на 30.06.2012г.  (бухгалтерский баланс)</w:t>
      </w:r>
    </w:p>
    <w:p w:rsidR="00221CA8" w:rsidRDefault="00221CA8" w:rsidP="00221CA8"/>
    <w:p w:rsidR="00221CA8" w:rsidRDefault="00221CA8" w:rsidP="00221CA8">
      <w:r>
        <w:t>Чистая прибыль:     55 тысяч рублей.</w:t>
      </w:r>
    </w:p>
    <w:p w:rsidR="00221CA8" w:rsidRDefault="00221CA8" w:rsidP="00221CA8"/>
    <w:p w:rsidR="00221CA8" w:rsidRDefault="00221CA8" w:rsidP="00221CA8">
      <w:r>
        <w:lastRenderedPageBreak/>
        <w:t xml:space="preserve">Резервный капитал: нет. </w:t>
      </w:r>
    </w:p>
    <w:p w:rsidR="00221CA8" w:rsidRDefault="00221CA8" w:rsidP="00221CA8"/>
    <w:p w:rsidR="00221CA8" w:rsidRDefault="00221CA8" w:rsidP="00221CA8">
      <w:r>
        <w:t>1.13.</w:t>
      </w:r>
    </w:p>
    <w:p w:rsidR="00221CA8" w:rsidRDefault="00221CA8" w:rsidP="00221CA8"/>
    <w:p w:rsidR="00221CA8" w:rsidRDefault="00221CA8" w:rsidP="00221CA8">
      <w:r>
        <w:t xml:space="preserve">Информация о размере кредиторской и дебиторской задолженности на день опубликования проектной декларации </w:t>
      </w:r>
    </w:p>
    <w:p w:rsidR="00221CA8" w:rsidRDefault="00221CA8" w:rsidP="00221CA8"/>
    <w:p w:rsidR="00221CA8" w:rsidRDefault="00221CA8" w:rsidP="00221CA8">
      <w:r>
        <w:t>По состоянию на 30.06.2012г. (бухгалтерский баланс)</w:t>
      </w:r>
    </w:p>
    <w:p w:rsidR="00221CA8" w:rsidRDefault="00221CA8" w:rsidP="00221CA8"/>
    <w:p w:rsidR="00221CA8" w:rsidRDefault="00221CA8" w:rsidP="00221CA8">
      <w:r>
        <w:t>Дебиторская задолженность: 65 158   тысяч рублей.</w:t>
      </w:r>
    </w:p>
    <w:p w:rsidR="00221CA8" w:rsidRDefault="00221CA8" w:rsidP="00221CA8"/>
    <w:p w:rsidR="00221CA8" w:rsidRDefault="00221CA8" w:rsidP="00221CA8">
      <w:r>
        <w:t xml:space="preserve">Кредиторская задолженность: 102 390 тысяч рублей. </w:t>
      </w:r>
    </w:p>
    <w:p w:rsidR="00221CA8" w:rsidRDefault="00221CA8" w:rsidP="00221CA8"/>
    <w:p w:rsidR="00221CA8" w:rsidRDefault="00221CA8" w:rsidP="00221CA8">
      <w:r>
        <w:t xml:space="preserve"> </w:t>
      </w:r>
    </w:p>
    <w:p w:rsidR="00221CA8" w:rsidRDefault="00221CA8" w:rsidP="00221CA8"/>
    <w:p w:rsidR="00221CA8" w:rsidRDefault="00221CA8" w:rsidP="00221CA8">
      <w:r>
        <w:t xml:space="preserve"> </w:t>
      </w:r>
    </w:p>
    <w:p w:rsidR="00221CA8" w:rsidRDefault="00221CA8" w:rsidP="00221CA8"/>
    <w:p w:rsidR="00221CA8" w:rsidRDefault="00221CA8" w:rsidP="00221CA8">
      <w:r>
        <w:t xml:space="preserve"> </w:t>
      </w:r>
    </w:p>
    <w:p w:rsidR="00221CA8" w:rsidRDefault="00221CA8" w:rsidP="00221CA8"/>
    <w:p w:rsidR="00221CA8" w:rsidRDefault="00221CA8" w:rsidP="00221CA8">
      <w:r>
        <w:t xml:space="preserve">30 сентября 2012г. </w:t>
      </w:r>
    </w:p>
    <w:p w:rsidR="00221CA8" w:rsidRDefault="00221CA8" w:rsidP="00221CA8"/>
    <w:p w:rsidR="00221CA8" w:rsidRDefault="00221CA8" w:rsidP="00221CA8">
      <w:r>
        <w:t>ИЗМЕНЕНИЯ  К  ПРОЕКТНОЙ  ДЕКЛАРАЦИИ</w:t>
      </w:r>
    </w:p>
    <w:p w:rsidR="00221CA8" w:rsidRDefault="00221CA8" w:rsidP="00221CA8"/>
    <w:p w:rsidR="00221CA8" w:rsidRDefault="00221CA8" w:rsidP="00221CA8">
      <w:r>
        <w:t xml:space="preserve">на строительство многофункционального </w:t>
      </w:r>
      <w:proofErr w:type="spellStart"/>
      <w:r>
        <w:t>гостинично</w:t>
      </w:r>
      <w:proofErr w:type="spellEnd"/>
      <w:r>
        <w:t xml:space="preserve"> - оздоровительного комплекса</w:t>
      </w:r>
    </w:p>
    <w:p w:rsidR="00221CA8" w:rsidRDefault="00221CA8" w:rsidP="00221CA8"/>
    <w:p w:rsidR="00221CA8" w:rsidRDefault="00221CA8" w:rsidP="00221CA8">
      <w:r>
        <w:t xml:space="preserve">на земельном участке </w:t>
      </w:r>
      <w:proofErr w:type="gramStart"/>
      <w:r>
        <w:t>расположенного</w:t>
      </w:r>
      <w:proofErr w:type="gramEnd"/>
      <w:r>
        <w:t xml:space="preserve"> по адресу: </w:t>
      </w:r>
      <w:proofErr w:type="gramStart"/>
      <w:r>
        <w:t>Московская</w:t>
      </w:r>
      <w:proofErr w:type="gramEnd"/>
      <w:r>
        <w:t xml:space="preserve"> обл. </w:t>
      </w:r>
      <w:proofErr w:type="spellStart"/>
      <w:r>
        <w:t>Мытищинский</w:t>
      </w:r>
      <w:proofErr w:type="spellEnd"/>
      <w:r>
        <w:t xml:space="preserve"> район, д. </w:t>
      </w:r>
      <w:proofErr w:type="spellStart"/>
      <w:r>
        <w:t>Новогрязново</w:t>
      </w:r>
      <w:proofErr w:type="spellEnd"/>
      <w:r>
        <w:t xml:space="preserve">, уч.30/19, 37/19, 31/19, 34/19, 36/19, 33/19, 32/19, 35/19 </w:t>
      </w:r>
    </w:p>
    <w:p w:rsidR="00221CA8" w:rsidRDefault="00221CA8" w:rsidP="00221CA8"/>
    <w:p w:rsidR="00221CA8" w:rsidRDefault="00221CA8" w:rsidP="00221CA8">
      <w:r>
        <w:t>Настоящие изменения к проектной декларации опубликованы 30 сентября 2012 года в сети «Интернет» на сайте www.bazkap.ru.</w:t>
      </w:r>
    </w:p>
    <w:p w:rsidR="00221CA8" w:rsidRDefault="00221CA8" w:rsidP="00221CA8"/>
    <w:p w:rsidR="00221CA8" w:rsidRDefault="00221CA8" w:rsidP="00221CA8">
      <w:r>
        <w:t xml:space="preserve">1.      ИНФОРМАЦИЯ О ЗАСТРОЙЩИКЕ </w:t>
      </w:r>
    </w:p>
    <w:p w:rsidR="00221CA8" w:rsidRDefault="00221CA8" w:rsidP="00221CA8">
      <w:r>
        <w:t>1.12.</w:t>
      </w:r>
    </w:p>
    <w:p w:rsidR="00221CA8" w:rsidRDefault="00221CA8" w:rsidP="00221CA8"/>
    <w:p w:rsidR="00221CA8" w:rsidRDefault="00221CA8" w:rsidP="00221CA8">
      <w:r>
        <w:t xml:space="preserve">Информация о финансовом результате текущего года </w:t>
      </w:r>
    </w:p>
    <w:p w:rsidR="00221CA8" w:rsidRDefault="00221CA8" w:rsidP="00221CA8"/>
    <w:p w:rsidR="00221CA8" w:rsidRDefault="00221CA8" w:rsidP="00221CA8">
      <w:r>
        <w:t>По состоянию на 30.09.2012г.  (бухгалтерский баланс)</w:t>
      </w:r>
    </w:p>
    <w:p w:rsidR="00221CA8" w:rsidRDefault="00221CA8" w:rsidP="00221CA8"/>
    <w:p w:rsidR="00221CA8" w:rsidRDefault="00221CA8" w:rsidP="00221CA8">
      <w:r>
        <w:t>Чистая прибыль:    43 тысячи рублей.</w:t>
      </w:r>
    </w:p>
    <w:p w:rsidR="00221CA8" w:rsidRDefault="00221CA8" w:rsidP="00221CA8"/>
    <w:p w:rsidR="00221CA8" w:rsidRDefault="00221CA8" w:rsidP="00221CA8">
      <w:r>
        <w:t xml:space="preserve">Резервный капитал: нет. </w:t>
      </w:r>
    </w:p>
    <w:p w:rsidR="00221CA8" w:rsidRDefault="00221CA8" w:rsidP="00221CA8"/>
    <w:p w:rsidR="00221CA8" w:rsidRDefault="00221CA8" w:rsidP="00221CA8">
      <w:r>
        <w:t>1.13.</w:t>
      </w:r>
    </w:p>
    <w:p w:rsidR="00221CA8" w:rsidRDefault="00221CA8" w:rsidP="00221CA8"/>
    <w:p w:rsidR="00221CA8" w:rsidRDefault="00221CA8" w:rsidP="00221CA8">
      <w:r>
        <w:t xml:space="preserve">Информация о размере кредиторской и дебиторской задолженности на день опубликования проектной декларации </w:t>
      </w:r>
    </w:p>
    <w:p w:rsidR="00221CA8" w:rsidRDefault="00221CA8" w:rsidP="00221CA8"/>
    <w:p w:rsidR="00221CA8" w:rsidRDefault="00221CA8" w:rsidP="00221CA8">
      <w:r>
        <w:t>По состоянию на 30.09.2012г. (бухгалтерский баланс)</w:t>
      </w:r>
    </w:p>
    <w:p w:rsidR="00221CA8" w:rsidRDefault="00221CA8" w:rsidP="00221CA8"/>
    <w:p w:rsidR="00221CA8" w:rsidRDefault="00221CA8" w:rsidP="00221CA8">
      <w:r>
        <w:t>Дебиторская задолженность: 58 439   тысяч рублей.</w:t>
      </w:r>
    </w:p>
    <w:p w:rsidR="00221CA8" w:rsidRDefault="00221CA8" w:rsidP="00221CA8"/>
    <w:p w:rsidR="00221CA8" w:rsidRDefault="00221CA8" w:rsidP="00221CA8">
      <w:r>
        <w:t xml:space="preserve">Кредиторская задолженность: 197 106 тысяч рублей. </w:t>
      </w:r>
    </w:p>
    <w:p w:rsidR="00221CA8" w:rsidRDefault="00221CA8" w:rsidP="00221CA8"/>
    <w:p w:rsidR="00221CA8" w:rsidRDefault="00221CA8" w:rsidP="00221CA8">
      <w:r>
        <w:t xml:space="preserve"> </w:t>
      </w:r>
    </w:p>
    <w:p w:rsidR="00221CA8" w:rsidRDefault="00221CA8" w:rsidP="00221CA8"/>
    <w:p w:rsidR="00221CA8" w:rsidRDefault="00221CA8" w:rsidP="00221CA8">
      <w:r>
        <w:t xml:space="preserve"> </w:t>
      </w:r>
    </w:p>
    <w:p w:rsidR="00221CA8" w:rsidRDefault="00221CA8" w:rsidP="00221CA8"/>
    <w:p w:rsidR="00221CA8" w:rsidRDefault="00221CA8" w:rsidP="00221CA8">
      <w:r>
        <w:t xml:space="preserve"> </w:t>
      </w:r>
    </w:p>
    <w:p w:rsidR="00221CA8" w:rsidRDefault="00221CA8" w:rsidP="00221CA8"/>
    <w:p w:rsidR="00221CA8" w:rsidRDefault="00221CA8" w:rsidP="00221CA8">
      <w:r>
        <w:lastRenderedPageBreak/>
        <w:t xml:space="preserve">31 марта 2013г. </w:t>
      </w:r>
    </w:p>
    <w:p w:rsidR="00221CA8" w:rsidRDefault="00221CA8" w:rsidP="00221CA8"/>
    <w:p w:rsidR="00221CA8" w:rsidRDefault="00221CA8" w:rsidP="00221CA8">
      <w:r>
        <w:t>ИЗМЕНЕНИЯ  К  ПРОЕКТНОЙ  ДЕКЛАРАЦИИ</w:t>
      </w:r>
    </w:p>
    <w:p w:rsidR="00221CA8" w:rsidRDefault="00221CA8" w:rsidP="00221CA8"/>
    <w:p w:rsidR="00221CA8" w:rsidRDefault="00221CA8" w:rsidP="00221CA8">
      <w:r>
        <w:t xml:space="preserve">на строительство многофункционального </w:t>
      </w:r>
      <w:proofErr w:type="spellStart"/>
      <w:r>
        <w:t>гостинично</w:t>
      </w:r>
      <w:proofErr w:type="spellEnd"/>
      <w:r>
        <w:t xml:space="preserve"> - оздоровительного комплекса</w:t>
      </w:r>
    </w:p>
    <w:p w:rsidR="00221CA8" w:rsidRDefault="00221CA8" w:rsidP="00221CA8"/>
    <w:p w:rsidR="00221CA8" w:rsidRDefault="00221CA8" w:rsidP="00221CA8">
      <w:r>
        <w:t xml:space="preserve">на земельном участке </w:t>
      </w:r>
      <w:proofErr w:type="gramStart"/>
      <w:r>
        <w:t>расположенного</w:t>
      </w:r>
      <w:proofErr w:type="gramEnd"/>
      <w:r>
        <w:t xml:space="preserve"> по адресу: </w:t>
      </w:r>
      <w:proofErr w:type="gramStart"/>
      <w:r>
        <w:t>Московская</w:t>
      </w:r>
      <w:proofErr w:type="gramEnd"/>
      <w:r>
        <w:t xml:space="preserve"> обл. </w:t>
      </w:r>
      <w:proofErr w:type="spellStart"/>
      <w:r>
        <w:t>Мытищинский</w:t>
      </w:r>
      <w:proofErr w:type="spellEnd"/>
      <w:r>
        <w:t xml:space="preserve"> район, д. </w:t>
      </w:r>
      <w:proofErr w:type="spellStart"/>
      <w:r>
        <w:t>Новогрязново</w:t>
      </w:r>
      <w:proofErr w:type="spellEnd"/>
      <w:r>
        <w:t xml:space="preserve">, уч.30/19, 37/19, 31/19, 34/19, 36/19, 33/19, 32/19, 35/19 </w:t>
      </w:r>
    </w:p>
    <w:p w:rsidR="00221CA8" w:rsidRDefault="00221CA8" w:rsidP="00221CA8"/>
    <w:p w:rsidR="00221CA8" w:rsidRDefault="00221CA8" w:rsidP="00221CA8">
      <w:r>
        <w:t>Настоящие изменения к проектной декларации опубликованы 31 марта 2013 года в сети «Интернет» на сайте www.bazkap.ru.</w:t>
      </w:r>
    </w:p>
    <w:p w:rsidR="00221CA8" w:rsidRDefault="00221CA8" w:rsidP="00221CA8"/>
    <w:p w:rsidR="00221CA8" w:rsidRDefault="00221CA8" w:rsidP="00221CA8">
      <w:r>
        <w:t xml:space="preserve">1.      ИНФОРМАЦИЯ О ЗАСТРОЙЩИКЕ </w:t>
      </w:r>
    </w:p>
    <w:p w:rsidR="00221CA8" w:rsidRDefault="00221CA8" w:rsidP="00221CA8">
      <w:r>
        <w:t>1.12.</w:t>
      </w:r>
    </w:p>
    <w:p w:rsidR="00221CA8" w:rsidRDefault="00221CA8" w:rsidP="00221CA8"/>
    <w:p w:rsidR="00221CA8" w:rsidRDefault="00221CA8" w:rsidP="00221CA8">
      <w:r>
        <w:t xml:space="preserve">Информация о финансовом результате текущего года </w:t>
      </w:r>
    </w:p>
    <w:p w:rsidR="00221CA8" w:rsidRDefault="00221CA8" w:rsidP="00221CA8"/>
    <w:p w:rsidR="00221CA8" w:rsidRDefault="00221CA8" w:rsidP="00221CA8">
      <w:r>
        <w:t>По состоянию на 31.12.2012г.  (бухгалтерский баланс)</w:t>
      </w:r>
    </w:p>
    <w:p w:rsidR="00221CA8" w:rsidRDefault="00221CA8" w:rsidP="00221CA8"/>
    <w:p w:rsidR="00221CA8" w:rsidRDefault="00221CA8" w:rsidP="00221CA8">
      <w:r>
        <w:t>Чистая прибыль:    91 тысяча рублей.</w:t>
      </w:r>
    </w:p>
    <w:p w:rsidR="00221CA8" w:rsidRDefault="00221CA8" w:rsidP="00221CA8"/>
    <w:p w:rsidR="00221CA8" w:rsidRDefault="00221CA8" w:rsidP="00221CA8">
      <w:r>
        <w:t xml:space="preserve">Резервный капитал: нет. </w:t>
      </w:r>
    </w:p>
    <w:p w:rsidR="00221CA8" w:rsidRDefault="00221CA8" w:rsidP="00221CA8"/>
    <w:p w:rsidR="00221CA8" w:rsidRDefault="00221CA8" w:rsidP="00221CA8">
      <w:r>
        <w:t>1.13.</w:t>
      </w:r>
    </w:p>
    <w:p w:rsidR="00221CA8" w:rsidRDefault="00221CA8" w:rsidP="00221CA8"/>
    <w:p w:rsidR="00221CA8" w:rsidRDefault="00221CA8" w:rsidP="00221CA8">
      <w:r>
        <w:t xml:space="preserve">Информация о размере кредиторской и дебиторской задолженности на день опубликования проектной декларации </w:t>
      </w:r>
    </w:p>
    <w:p w:rsidR="00221CA8" w:rsidRDefault="00221CA8" w:rsidP="00221CA8"/>
    <w:p w:rsidR="00221CA8" w:rsidRDefault="00221CA8" w:rsidP="00221CA8">
      <w:r>
        <w:t>По состоянию на 31.12.2012г. (бухгалтерский баланс)</w:t>
      </w:r>
    </w:p>
    <w:p w:rsidR="00221CA8" w:rsidRDefault="00221CA8" w:rsidP="00221CA8"/>
    <w:p w:rsidR="00221CA8" w:rsidRDefault="00221CA8" w:rsidP="00221CA8">
      <w:r>
        <w:lastRenderedPageBreak/>
        <w:t>Дебиторская задолженность: 36 804   тысяч рублей.</w:t>
      </w:r>
    </w:p>
    <w:p w:rsidR="00221CA8" w:rsidRDefault="00221CA8" w:rsidP="00221CA8"/>
    <w:p w:rsidR="00221CA8" w:rsidRDefault="00221CA8" w:rsidP="00221CA8">
      <w:r>
        <w:t xml:space="preserve">Кредиторская задолженность: 268 337 тысяч рублей. </w:t>
      </w:r>
    </w:p>
    <w:p w:rsidR="00221CA8" w:rsidRDefault="00221CA8" w:rsidP="00221CA8"/>
    <w:p w:rsidR="00221CA8" w:rsidRDefault="00221CA8" w:rsidP="00221CA8">
      <w:r>
        <w:t xml:space="preserve"> </w:t>
      </w:r>
    </w:p>
    <w:p w:rsidR="00221CA8" w:rsidRDefault="00221CA8" w:rsidP="00221CA8"/>
    <w:p w:rsidR="00221CA8" w:rsidRDefault="00221CA8" w:rsidP="00221CA8">
      <w:r>
        <w:t xml:space="preserve"> </w:t>
      </w:r>
    </w:p>
    <w:p w:rsidR="00221CA8" w:rsidRDefault="00221CA8" w:rsidP="00221CA8"/>
    <w:p w:rsidR="00221CA8" w:rsidRDefault="00221CA8" w:rsidP="00221CA8">
      <w:r>
        <w:t xml:space="preserve"> </w:t>
      </w:r>
    </w:p>
    <w:p w:rsidR="00221CA8" w:rsidRDefault="00221CA8" w:rsidP="00221CA8"/>
    <w:p w:rsidR="00221CA8" w:rsidRDefault="00221CA8" w:rsidP="00221CA8">
      <w:r>
        <w:t xml:space="preserve">25 апреля 2013г. </w:t>
      </w:r>
    </w:p>
    <w:p w:rsidR="00221CA8" w:rsidRDefault="00221CA8" w:rsidP="00221CA8"/>
    <w:p w:rsidR="00221CA8" w:rsidRDefault="00221CA8" w:rsidP="00221CA8">
      <w:r>
        <w:t>ИЗМЕНЕНИЯ  К  ПРОЕКТНОЙ  ДЕКЛАРАЦИИ</w:t>
      </w:r>
    </w:p>
    <w:p w:rsidR="00221CA8" w:rsidRDefault="00221CA8" w:rsidP="00221CA8"/>
    <w:p w:rsidR="00221CA8" w:rsidRDefault="00221CA8" w:rsidP="00221CA8">
      <w:r>
        <w:t xml:space="preserve">на строительство многофункционального </w:t>
      </w:r>
      <w:proofErr w:type="spellStart"/>
      <w:r>
        <w:t>гостинично</w:t>
      </w:r>
      <w:proofErr w:type="spellEnd"/>
      <w:r>
        <w:t xml:space="preserve"> - оздоровительного комплекса</w:t>
      </w:r>
    </w:p>
    <w:p w:rsidR="00221CA8" w:rsidRDefault="00221CA8" w:rsidP="00221CA8"/>
    <w:p w:rsidR="00221CA8" w:rsidRDefault="00221CA8" w:rsidP="00221CA8">
      <w:r>
        <w:t xml:space="preserve">на земельном участке </w:t>
      </w:r>
      <w:proofErr w:type="gramStart"/>
      <w:r>
        <w:t>расположенного</w:t>
      </w:r>
      <w:proofErr w:type="gramEnd"/>
      <w:r>
        <w:t xml:space="preserve"> по адресу: </w:t>
      </w:r>
      <w:proofErr w:type="gramStart"/>
      <w:r>
        <w:t>Московская</w:t>
      </w:r>
      <w:proofErr w:type="gramEnd"/>
      <w:r>
        <w:t xml:space="preserve"> обл. </w:t>
      </w:r>
      <w:proofErr w:type="spellStart"/>
      <w:r>
        <w:t>Мытищинский</w:t>
      </w:r>
      <w:proofErr w:type="spellEnd"/>
      <w:r>
        <w:t xml:space="preserve"> район, д. </w:t>
      </w:r>
      <w:proofErr w:type="spellStart"/>
      <w:r>
        <w:t>Новогрязново</w:t>
      </w:r>
      <w:proofErr w:type="spellEnd"/>
      <w:r>
        <w:t>, уч.30/19, 37/19, 31/19, 34/19, 36/19, 33/19, 32/19, 35/19</w:t>
      </w:r>
    </w:p>
    <w:p w:rsidR="00221CA8" w:rsidRDefault="00221CA8" w:rsidP="00221CA8"/>
    <w:p w:rsidR="00221CA8" w:rsidRDefault="00221CA8" w:rsidP="00221CA8">
      <w:r>
        <w:t>Настоящие изменения к проектной декларации опубликованы 25 апреля 2013 года в сети «Интернет» на сайте www.bazkap.ru.</w:t>
      </w:r>
    </w:p>
    <w:p w:rsidR="00221CA8" w:rsidRDefault="00221CA8" w:rsidP="00221CA8"/>
    <w:p w:rsidR="00221CA8" w:rsidRDefault="00221CA8" w:rsidP="00221CA8">
      <w:r>
        <w:t xml:space="preserve"> </w:t>
      </w:r>
    </w:p>
    <w:p w:rsidR="00221CA8" w:rsidRDefault="00221CA8" w:rsidP="00221CA8"/>
    <w:p w:rsidR="00221CA8" w:rsidRDefault="00221CA8" w:rsidP="00221CA8">
      <w:r>
        <w:t xml:space="preserve">2. ИНФОРМАЦИЯ О ПРОЕКТЕ СТРОИТЕЛЬСТВА  </w:t>
      </w:r>
    </w:p>
    <w:p w:rsidR="00221CA8" w:rsidRDefault="00221CA8" w:rsidP="00221CA8"/>
    <w:p w:rsidR="00221CA8" w:rsidRDefault="00221CA8" w:rsidP="00221CA8">
      <w:r>
        <w:t>2.5.</w:t>
      </w:r>
    </w:p>
    <w:p w:rsidR="00221CA8" w:rsidRDefault="00221CA8" w:rsidP="00221CA8"/>
    <w:p w:rsidR="00221CA8" w:rsidRDefault="00221CA8" w:rsidP="00221CA8">
      <w:r>
        <w:t>Информация о разрешении на строительство</w:t>
      </w:r>
    </w:p>
    <w:p w:rsidR="00221CA8" w:rsidRDefault="00221CA8" w:rsidP="00221CA8"/>
    <w:p w:rsidR="00221CA8" w:rsidRDefault="00221CA8" w:rsidP="00221CA8">
      <w:r>
        <w:t xml:space="preserve">Разрешение № RU 50501102-001353 от 05.09.2011г., выдано Администрацией городского поселения Мытищи </w:t>
      </w:r>
      <w:proofErr w:type="spellStart"/>
      <w:r>
        <w:t>Мытищинского</w:t>
      </w:r>
      <w:proofErr w:type="spellEnd"/>
      <w:r>
        <w:t xml:space="preserve"> муниципального района на строительство, объекта капитального строительства многофункционального </w:t>
      </w:r>
      <w:proofErr w:type="spellStart"/>
      <w:r>
        <w:t>гостинично</w:t>
      </w:r>
      <w:proofErr w:type="spellEnd"/>
      <w:r>
        <w:t xml:space="preserve"> – оздоровительного комплекса на земельном участке площадью 12000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с кадастровым номером 50:12:0080111:129, расположенного по адресу: </w:t>
      </w:r>
      <w:proofErr w:type="gramStart"/>
      <w:r>
        <w:t>Московская</w:t>
      </w:r>
      <w:proofErr w:type="gramEnd"/>
      <w:r>
        <w:t xml:space="preserve"> обл. </w:t>
      </w:r>
      <w:proofErr w:type="spellStart"/>
      <w:r>
        <w:t>Мытищинский</w:t>
      </w:r>
      <w:proofErr w:type="spellEnd"/>
      <w:r>
        <w:t xml:space="preserve"> район, д. </w:t>
      </w:r>
      <w:proofErr w:type="spellStart"/>
      <w:r>
        <w:t>Новогрязново</w:t>
      </w:r>
      <w:proofErr w:type="spellEnd"/>
      <w:r>
        <w:t>, уч.30/19, 37/19, 31/19, 34/19, 36/19, 33/19, 32/19, 35/19.  Действие разрешения продлено до 31 декабря 2014 года.</w:t>
      </w:r>
    </w:p>
    <w:p w:rsidR="00221CA8" w:rsidRDefault="00221CA8" w:rsidP="00221CA8"/>
    <w:p w:rsidR="00221CA8" w:rsidRDefault="00221CA8" w:rsidP="00221CA8">
      <w:r>
        <w:t>2.19.</w:t>
      </w:r>
    </w:p>
    <w:p w:rsidR="00221CA8" w:rsidRDefault="00221CA8" w:rsidP="00221CA8"/>
    <w:p w:rsidR="00221CA8" w:rsidRDefault="00221CA8" w:rsidP="00221CA8">
      <w:r>
        <w:t xml:space="preserve">Планируемая стоимость строительства </w:t>
      </w:r>
    </w:p>
    <w:p w:rsidR="00221CA8" w:rsidRDefault="00221CA8" w:rsidP="00221CA8"/>
    <w:p w:rsidR="00221CA8" w:rsidRDefault="00221CA8" w:rsidP="00221CA8">
      <w:r>
        <w:t>Планируемая стоимость строительства –</w:t>
      </w:r>
    </w:p>
    <w:p w:rsidR="00221CA8" w:rsidRDefault="00221CA8" w:rsidP="00221CA8"/>
    <w:p w:rsidR="00221CA8" w:rsidRDefault="00221CA8" w:rsidP="00221CA8">
      <w:r>
        <w:t xml:space="preserve">1 200 000 000  рублей. </w:t>
      </w:r>
    </w:p>
    <w:p w:rsidR="00221CA8" w:rsidRDefault="00221CA8" w:rsidP="00221CA8"/>
    <w:p w:rsidR="00221CA8" w:rsidRDefault="00221CA8" w:rsidP="00221CA8">
      <w:r>
        <w:t xml:space="preserve"> </w:t>
      </w:r>
    </w:p>
    <w:p w:rsidR="00221CA8" w:rsidRDefault="00221CA8" w:rsidP="00221CA8"/>
    <w:p w:rsidR="00221CA8" w:rsidRDefault="00221CA8" w:rsidP="00221CA8">
      <w:r>
        <w:t xml:space="preserve"> </w:t>
      </w:r>
    </w:p>
    <w:p w:rsidR="00221CA8" w:rsidRDefault="00221CA8" w:rsidP="00221CA8"/>
    <w:p w:rsidR="00221CA8" w:rsidRDefault="00221CA8" w:rsidP="00221CA8">
      <w:r>
        <w:t xml:space="preserve">30 июня 2013г. </w:t>
      </w:r>
    </w:p>
    <w:p w:rsidR="00221CA8" w:rsidRDefault="00221CA8" w:rsidP="00221CA8"/>
    <w:p w:rsidR="00221CA8" w:rsidRDefault="00221CA8" w:rsidP="00221CA8">
      <w:r>
        <w:t>ИЗМЕНЕНИЯ  К  ПРОЕКТНОЙ  ДЕКЛАРАЦИИ</w:t>
      </w:r>
    </w:p>
    <w:p w:rsidR="00221CA8" w:rsidRDefault="00221CA8" w:rsidP="00221CA8"/>
    <w:p w:rsidR="00221CA8" w:rsidRDefault="00221CA8" w:rsidP="00221CA8">
      <w:r>
        <w:t xml:space="preserve">на строительство многофункционального </w:t>
      </w:r>
      <w:proofErr w:type="spellStart"/>
      <w:r>
        <w:t>гостинично</w:t>
      </w:r>
      <w:proofErr w:type="spellEnd"/>
      <w:r>
        <w:t xml:space="preserve"> - оздоровительного комплекса</w:t>
      </w:r>
    </w:p>
    <w:p w:rsidR="00221CA8" w:rsidRDefault="00221CA8" w:rsidP="00221CA8"/>
    <w:p w:rsidR="00221CA8" w:rsidRDefault="00221CA8" w:rsidP="00221CA8">
      <w:r>
        <w:t xml:space="preserve">на земельном участке </w:t>
      </w:r>
      <w:proofErr w:type="gramStart"/>
      <w:r>
        <w:t>расположенного</w:t>
      </w:r>
      <w:proofErr w:type="gramEnd"/>
      <w:r>
        <w:t xml:space="preserve"> по адресу: </w:t>
      </w:r>
      <w:proofErr w:type="gramStart"/>
      <w:r>
        <w:t>Московская</w:t>
      </w:r>
      <w:proofErr w:type="gramEnd"/>
      <w:r>
        <w:t xml:space="preserve"> обл. </w:t>
      </w:r>
      <w:proofErr w:type="spellStart"/>
      <w:r>
        <w:t>Мытищинский</w:t>
      </w:r>
      <w:proofErr w:type="spellEnd"/>
      <w:r>
        <w:t xml:space="preserve"> район, д. </w:t>
      </w:r>
      <w:proofErr w:type="spellStart"/>
      <w:r>
        <w:t>Новогрязново</w:t>
      </w:r>
      <w:proofErr w:type="spellEnd"/>
      <w:r>
        <w:t xml:space="preserve">, уч.30/19, 37/19, 31/19, 34/19, 36/19, 33/19, 32/19, 35/19 </w:t>
      </w:r>
    </w:p>
    <w:p w:rsidR="00221CA8" w:rsidRDefault="00221CA8" w:rsidP="00221CA8"/>
    <w:p w:rsidR="00221CA8" w:rsidRDefault="00221CA8" w:rsidP="00221CA8">
      <w:r>
        <w:t>Настоящие изменения к проектной декларации опубликованы 30 июня 2013 года в сети «Интернет» на сайте www.bazkap.ru.</w:t>
      </w:r>
    </w:p>
    <w:p w:rsidR="00221CA8" w:rsidRDefault="00221CA8" w:rsidP="00221CA8"/>
    <w:p w:rsidR="00221CA8" w:rsidRDefault="00221CA8" w:rsidP="00221CA8">
      <w:r>
        <w:t xml:space="preserve"> </w:t>
      </w:r>
    </w:p>
    <w:p w:rsidR="00221CA8" w:rsidRDefault="00221CA8" w:rsidP="00221CA8"/>
    <w:p w:rsidR="00221CA8" w:rsidRDefault="00221CA8" w:rsidP="00221CA8">
      <w:r>
        <w:t xml:space="preserve">1.      ИНФОРМАЦИЯ О ЗАСТРОЙЩИКЕ </w:t>
      </w:r>
    </w:p>
    <w:p w:rsidR="00221CA8" w:rsidRDefault="00221CA8" w:rsidP="00221CA8">
      <w:r>
        <w:t>1.12.</w:t>
      </w:r>
    </w:p>
    <w:p w:rsidR="00221CA8" w:rsidRDefault="00221CA8" w:rsidP="00221CA8"/>
    <w:p w:rsidR="00221CA8" w:rsidRDefault="00221CA8" w:rsidP="00221CA8">
      <w:r>
        <w:t xml:space="preserve">Информация о финансовом результате текущего года </w:t>
      </w:r>
    </w:p>
    <w:p w:rsidR="00221CA8" w:rsidRDefault="00221CA8" w:rsidP="00221CA8"/>
    <w:p w:rsidR="00221CA8" w:rsidRDefault="00221CA8" w:rsidP="00221CA8">
      <w:r>
        <w:t>По состоянию на 30.06.2013г.  (бухгалтерский баланс)</w:t>
      </w:r>
    </w:p>
    <w:p w:rsidR="00221CA8" w:rsidRDefault="00221CA8" w:rsidP="00221CA8"/>
    <w:p w:rsidR="00221CA8" w:rsidRDefault="00221CA8" w:rsidP="00221CA8">
      <w:r>
        <w:t>Чистая прибыль:     639,0  тысяч рублей.</w:t>
      </w:r>
    </w:p>
    <w:p w:rsidR="00221CA8" w:rsidRDefault="00221CA8" w:rsidP="00221CA8"/>
    <w:p w:rsidR="00221CA8" w:rsidRDefault="00221CA8" w:rsidP="00221CA8">
      <w:r>
        <w:t xml:space="preserve">Резервный капитал: нет. </w:t>
      </w:r>
    </w:p>
    <w:p w:rsidR="00221CA8" w:rsidRDefault="00221CA8" w:rsidP="00221CA8"/>
    <w:p w:rsidR="00221CA8" w:rsidRDefault="00221CA8" w:rsidP="00221CA8">
      <w:r>
        <w:t>1.13.</w:t>
      </w:r>
    </w:p>
    <w:p w:rsidR="00221CA8" w:rsidRDefault="00221CA8" w:rsidP="00221CA8"/>
    <w:p w:rsidR="00221CA8" w:rsidRDefault="00221CA8" w:rsidP="00221CA8">
      <w:r>
        <w:t xml:space="preserve">Информация о размере кредиторской и дебиторской задолженности на день опубликования проектной декларации </w:t>
      </w:r>
    </w:p>
    <w:p w:rsidR="00221CA8" w:rsidRDefault="00221CA8" w:rsidP="00221CA8"/>
    <w:p w:rsidR="00221CA8" w:rsidRDefault="00221CA8" w:rsidP="00221CA8">
      <w:r>
        <w:t>По состоянию на 30.06.2013г. (бухгалтерский баланс)</w:t>
      </w:r>
    </w:p>
    <w:p w:rsidR="00221CA8" w:rsidRDefault="00221CA8" w:rsidP="00221CA8"/>
    <w:p w:rsidR="00221CA8" w:rsidRDefault="00221CA8" w:rsidP="00221CA8">
      <w:r>
        <w:t>Дебиторская задолженность: 570 258, тысяч рублей.</w:t>
      </w:r>
    </w:p>
    <w:p w:rsidR="00221CA8" w:rsidRDefault="00221CA8" w:rsidP="00221CA8"/>
    <w:p w:rsidR="00221CA8" w:rsidRDefault="00221CA8" w:rsidP="00221CA8">
      <w:r>
        <w:t xml:space="preserve">Кредиторская задолженность: 5 851,0 тысяч рублей. </w:t>
      </w:r>
    </w:p>
    <w:p w:rsidR="00221CA8" w:rsidRDefault="00221CA8" w:rsidP="00221CA8"/>
    <w:p w:rsidR="00221CA8" w:rsidRDefault="00221CA8" w:rsidP="00221CA8">
      <w:r>
        <w:t xml:space="preserve"> </w:t>
      </w:r>
    </w:p>
    <w:p w:rsidR="00221CA8" w:rsidRDefault="00221CA8" w:rsidP="00221CA8"/>
    <w:p w:rsidR="00221CA8" w:rsidRDefault="00221CA8" w:rsidP="00221CA8">
      <w:r>
        <w:t xml:space="preserve"> </w:t>
      </w:r>
    </w:p>
    <w:p w:rsidR="00221CA8" w:rsidRDefault="00221CA8" w:rsidP="00221CA8"/>
    <w:p w:rsidR="00221CA8" w:rsidRDefault="00221CA8" w:rsidP="00221CA8">
      <w:r>
        <w:lastRenderedPageBreak/>
        <w:t>30 сентября 2013г.</w:t>
      </w:r>
    </w:p>
    <w:p w:rsidR="00221CA8" w:rsidRDefault="00221CA8" w:rsidP="00221CA8"/>
    <w:p w:rsidR="00221CA8" w:rsidRDefault="00221CA8" w:rsidP="00221CA8">
      <w:r>
        <w:t>ИЗМЕНЕНИЯ  К  ПРОЕКТНОЙ  ДЕКЛАРАЦИИ</w:t>
      </w:r>
    </w:p>
    <w:p w:rsidR="00221CA8" w:rsidRDefault="00221CA8" w:rsidP="00221CA8"/>
    <w:p w:rsidR="00221CA8" w:rsidRDefault="00221CA8" w:rsidP="00221CA8">
      <w:r>
        <w:t xml:space="preserve">на строительство многофункционального </w:t>
      </w:r>
      <w:proofErr w:type="spellStart"/>
      <w:r>
        <w:t>гостинично</w:t>
      </w:r>
      <w:proofErr w:type="spellEnd"/>
      <w:r>
        <w:t xml:space="preserve"> - оздоровительного комплекса</w:t>
      </w:r>
    </w:p>
    <w:p w:rsidR="00221CA8" w:rsidRDefault="00221CA8" w:rsidP="00221CA8"/>
    <w:p w:rsidR="00221CA8" w:rsidRDefault="00221CA8" w:rsidP="00221CA8">
      <w:r>
        <w:t xml:space="preserve">на земельном участке </w:t>
      </w:r>
      <w:proofErr w:type="gramStart"/>
      <w:r>
        <w:t>расположенного</w:t>
      </w:r>
      <w:proofErr w:type="gramEnd"/>
      <w:r>
        <w:t xml:space="preserve"> по адресу: </w:t>
      </w:r>
      <w:proofErr w:type="gramStart"/>
      <w:r>
        <w:t>Московская</w:t>
      </w:r>
      <w:proofErr w:type="gramEnd"/>
      <w:r>
        <w:t xml:space="preserve"> обл. </w:t>
      </w:r>
      <w:proofErr w:type="spellStart"/>
      <w:r>
        <w:t>Мытищинский</w:t>
      </w:r>
      <w:proofErr w:type="spellEnd"/>
      <w:r>
        <w:t xml:space="preserve"> район, д. </w:t>
      </w:r>
      <w:proofErr w:type="spellStart"/>
      <w:r>
        <w:t>Новогрязново</w:t>
      </w:r>
      <w:proofErr w:type="spellEnd"/>
      <w:r>
        <w:t xml:space="preserve">, уч.30/19, 37/19, 31/19, 34/19, 36/19, 33/19, 32/19, 35/19 </w:t>
      </w:r>
    </w:p>
    <w:p w:rsidR="00221CA8" w:rsidRDefault="00221CA8" w:rsidP="00221CA8"/>
    <w:p w:rsidR="00221CA8" w:rsidRDefault="00221CA8" w:rsidP="00221CA8">
      <w:r>
        <w:t>Настоящие изменения к проектной декларации опубликованы 30 сентября 2013 года в сети «Интернет» на сайте www.bazkap.ru.</w:t>
      </w:r>
    </w:p>
    <w:p w:rsidR="00221CA8" w:rsidRDefault="00221CA8" w:rsidP="00221CA8"/>
    <w:p w:rsidR="00221CA8" w:rsidRDefault="00221CA8" w:rsidP="00221CA8">
      <w:r>
        <w:t xml:space="preserve"> </w:t>
      </w:r>
    </w:p>
    <w:p w:rsidR="00221CA8" w:rsidRDefault="00221CA8" w:rsidP="00221CA8"/>
    <w:p w:rsidR="00221CA8" w:rsidRDefault="00221CA8" w:rsidP="00221CA8">
      <w:r>
        <w:t xml:space="preserve">1.      ИНФОРМАЦИЯ О ЗАСТРОЙЩИКЕ </w:t>
      </w:r>
    </w:p>
    <w:p w:rsidR="00221CA8" w:rsidRDefault="00221CA8" w:rsidP="00221CA8">
      <w:r>
        <w:t>1.12.</w:t>
      </w:r>
    </w:p>
    <w:p w:rsidR="00221CA8" w:rsidRDefault="00221CA8" w:rsidP="00221CA8"/>
    <w:p w:rsidR="00221CA8" w:rsidRDefault="00221CA8" w:rsidP="00221CA8">
      <w:r>
        <w:t xml:space="preserve">Информация о финансовом результате текущего года </w:t>
      </w:r>
    </w:p>
    <w:p w:rsidR="00221CA8" w:rsidRDefault="00221CA8" w:rsidP="00221CA8"/>
    <w:p w:rsidR="00221CA8" w:rsidRDefault="00221CA8" w:rsidP="00221CA8">
      <w:r>
        <w:t>По состоянию на 30.09.2013г.  (бухгалтерский баланс)</w:t>
      </w:r>
    </w:p>
    <w:p w:rsidR="00221CA8" w:rsidRDefault="00221CA8" w:rsidP="00221CA8"/>
    <w:p w:rsidR="00221CA8" w:rsidRDefault="00221CA8" w:rsidP="00221CA8">
      <w:r>
        <w:t>Чистая прибыль:  140  тысяч рублей.</w:t>
      </w:r>
    </w:p>
    <w:p w:rsidR="00221CA8" w:rsidRDefault="00221CA8" w:rsidP="00221CA8"/>
    <w:p w:rsidR="00221CA8" w:rsidRDefault="00221CA8" w:rsidP="00221CA8">
      <w:r>
        <w:t xml:space="preserve">Резервный капитал: нет. </w:t>
      </w:r>
    </w:p>
    <w:p w:rsidR="00221CA8" w:rsidRDefault="00221CA8" w:rsidP="00221CA8"/>
    <w:p w:rsidR="00221CA8" w:rsidRDefault="00221CA8" w:rsidP="00221CA8">
      <w:r>
        <w:t>1.13.</w:t>
      </w:r>
    </w:p>
    <w:p w:rsidR="00221CA8" w:rsidRDefault="00221CA8" w:rsidP="00221CA8"/>
    <w:p w:rsidR="00221CA8" w:rsidRDefault="00221CA8" w:rsidP="00221CA8">
      <w:r>
        <w:t xml:space="preserve">Информация о размере кредиторской и дебиторской задолженности на день опубликования проектной декларации </w:t>
      </w:r>
    </w:p>
    <w:p w:rsidR="00221CA8" w:rsidRDefault="00221CA8" w:rsidP="00221CA8"/>
    <w:p w:rsidR="00221CA8" w:rsidRDefault="00221CA8" w:rsidP="00221CA8">
      <w:r>
        <w:lastRenderedPageBreak/>
        <w:t>По состоянию на 30.09.2013г. (бухгалтерский баланс)</w:t>
      </w:r>
    </w:p>
    <w:p w:rsidR="00221CA8" w:rsidRDefault="00221CA8" w:rsidP="00221CA8"/>
    <w:p w:rsidR="00221CA8" w:rsidRDefault="00221CA8" w:rsidP="00221CA8">
      <w:r>
        <w:t>Дебиторская задолженность:  464 563 тысяч рублей.</w:t>
      </w:r>
    </w:p>
    <w:p w:rsidR="00221CA8" w:rsidRDefault="00221CA8" w:rsidP="00221CA8"/>
    <w:p w:rsidR="00221CA8" w:rsidRDefault="00221CA8" w:rsidP="00221CA8">
      <w:r>
        <w:t>Кредиторская задолженность: 6 781 тысяч рублей.</w:t>
      </w:r>
    </w:p>
    <w:p w:rsidR="00221CA8" w:rsidRDefault="00221CA8" w:rsidP="00221CA8"/>
    <w:p w:rsidR="00221CA8" w:rsidRDefault="00221CA8" w:rsidP="00221CA8">
      <w:r>
        <w:t xml:space="preserve"> </w:t>
      </w:r>
    </w:p>
    <w:p w:rsidR="00221CA8" w:rsidRDefault="00221CA8" w:rsidP="00221CA8"/>
    <w:p w:rsidR="00221CA8" w:rsidRDefault="00221CA8" w:rsidP="00221CA8">
      <w:r>
        <w:t xml:space="preserve"> </w:t>
      </w:r>
    </w:p>
    <w:p w:rsidR="00221CA8" w:rsidRDefault="00221CA8" w:rsidP="00221CA8"/>
    <w:p w:rsidR="00221CA8" w:rsidRDefault="00221CA8" w:rsidP="00221CA8">
      <w:r>
        <w:t>28 октября 2013г.</w:t>
      </w:r>
    </w:p>
    <w:p w:rsidR="00221CA8" w:rsidRDefault="00221CA8" w:rsidP="00221CA8"/>
    <w:p w:rsidR="00221CA8" w:rsidRDefault="00221CA8" w:rsidP="00221CA8">
      <w:r>
        <w:t>ИЗМЕНЕНИЯ  К  ПРОЕКТНОЙ  ДЕКЛАРАЦИИ</w:t>
      </w:r>
    </w:p>
    <w:p w:rsidR="00221CA8" w:rsidRDefault="00221CA8" w:rsidP="00221CA8"/>
    <w:p w:rsidR="00221CA8" w:rsidRDefault="00221CA8" w:rsidP="00221CA8">
      <w:r>
        <w:t xml:space="preserve">на строительство многофункционального </w:t>
      </w:r>
      <w:proofErr w:type="spellStart"/>
      <w:r>
        <w:t>гостинично</w:t>
      </w:r>
      <w:proofErr w:type="spellEnd"/>
      <w:r>
        <w:t xml:space="preserve"> - оздоровительного комплекса</w:t>
      </w:r>
    </w:p>
    <w:p w:rsidR="00221CA8" w:rsidRDefault="00221CA8" w:rsidP="00221CA8"/>
    <w:p w:rsidR="00221CA8" w:rsidRDefault="00221CA8" w:rsidP="00221CA8">
      <w:r>
        <w:t xml:space="preserve">на земельном участке </w:t>
      </w:r>
      <w:proofErr w:type="gramStart"/>
      <w:r>
        <w:t>расположенного</w:t>
      </w:r>
      <w:proofErr w:type="gramEnd"/>
      <w:r>
        <w:t xml:space="preserve"> по адресу: </w:t>
      </w:r>
      <w:proofErr w:type="gramStart"/>
      <w:r>
        <w:t>Московская</w:t>
      </w:r>
      <w:proofErr w:type="gramEnd"/>
      <w:r>
        <w:t xml:space="preserve"> обл. </w:t>
      </w:r>
      <w:proofErr w:type="spellStart"/>
      <w:r>
        <w:t>Мытищинский</w:t>
      </w:r>
      <w:proofErr w:type="spellEnd"/>
      <w:r>
        <w:t xml:space="preserve"> район, д. </w:t>
      </w:r>
      <w:proofErr w:type="spellStart"/>
      <w:r>
        <w:t>Новогрязново</w:t>
      </w:r>
      <w:proofErr w:type="spellEnd"/>
      <w:r>
        <w:t xml:space="preserve">, уч.30/19, 37/19, 31/19, 34/19, 36/19, 33/19, 32/19, 35/19 </w:t>
      </w:r>
    </w:p>
    <w:p w:rsidR="00221CA8" w:rsidRDefault="00221CA8" w:rsidP="00221CA8"/>
    <w:p w:rsidR="00221CA8" w:rsidRDefault="00221CA8" w:rsidP="00221CA8">
      <w:r>
        <w:t>Настоящие изменения к проектной декларации опубликованы 28 октября 2013 года в сети «Интернет» на сайте www.bazkap.ru.</w:t>
      </w:r>
    </w:p>
    <w:p w:rsidR="00221CA8" w:rsidRDefault="00221CA8" w:rsidP="00221CA8"/>
    <w:p w:rsidR="00221CA8" w:rsidRDefault="00221CA8" w:rsidP="00221CA8">
      <w:r>
        <w:t xml:space="preserve"> </w:t>
      </w:r>
    </w:p>
    <w:p w:rsidR="00221CA8" w:rsidRDefault="00221CA8" w:rsidP="00221CA8"/>
    <w:p w:rsidR="00221CA8" w:rsidRDefault="00221CA8" w:rsidP="00221CA8">
      <w:r>
        <w:t xml:space="preserve">2. ИНФОРМАЦИЯ О ПРОЕКТЕ СТРОИТЕЛЬСТВА </w:t>
      </w:r>
    </w:p>
    <w:p w:rsidR="00221CA8" w:rsidRDefault="00221CA8" w:rsidP="00221CA8"/>
    <w:p w:rsidR="00221CA8" w:rsidRDefault="00221CA8" w:rsidP="00221CA8">
      <w:r>
        <w:t>2.3.</w:t>
      </w:r>
    </w:p>
    <w:p w:rsidR="00221CA8" w:rsidRDefault="00221CA8" w:rsidP="00221CA8"/>
    <w:p w:rsidR="00221CA8" w:rsidRDefault="00221CA8" w:rsidP="00221CA8">
      <w:r>
        <w:t>Информация о сроках реализации проекта</w:t>
      </w:r>
    </w:p>
    <w:p w:rsidR="00221CA8" w:rsidRDefault="00221CA8" w:rsidP="00221CA8"/>
    <w:p w:rsidR="00221CA8" w:rsidRDefault="00221CA8" w:rsidP="00221CA8">
      <w:r>
        <w:t>Начало: октябрь 2011 года.</w:t>
      </w:r>
    </w:p>
    <w:p w:rsidR="00221CA8" w:rsidRDefault="00221CA8" w:rsidP="00221CA8"/>
    <w:p w:rsidR="00221CA8" w:rsidRDefault="00221CA8" w:rsidP="00221CA8">
      <w:r>
        <w:t>Окончание: II квартал 2014 года.</w:t>
      </w:r>
    </w:p>
    <w:p w:rsidR="00221CA8" w:rsidRDefault="00221CA8" w:rsidP="00221CA8"/>
    <w:p w:rsidR="00221CA8" w:rsidRDefault="00221CA8" w:rsidP="00221CA8">
      <w:r>
        <w:t xml:space="preserve"> </w:t>
      </w:r>
    </w:p>
    <w:p w:rsidR="00221CA8" w:rsidRDefault="00221CA8" w:rsidP="00221CA8"/>
    <w:p w:rsidR="00221CA8" w:rsidRDefault="00221CA8" w:rsidP="00221CA8">
      <w:r>
        <w:t>2.15.</w:t>
      </w:r>
    </w:p>
    <w:p w:rsidR="00221CA8" w:rsidRDefault="00221CA8" w:rsidP="00221CA8"/>
    <w:p w:rsidR="00221CA8" w:rsidRDefault="00221CA8" w:rsidP="00221CA8">
      <w:r>
        <w:t>Информация о предполагаемом сроке получения разрешения на ввод в эксплуатацию строящегося многоквартирного дома</w:t>
      </w:r>
    </w:p>
    <w:p w:rsidR="00221CA8" w:rsidRDefault="00221CA8" w:rsidP="00221CA8"/>
    <w:p w:rsidR="00221CA8" w:rsidRDefault="00221CA8" w:rsidP="00221CA8">
      <w:r>
        <w:t>Предполагаемый срок получения разрешения на ввод дома в эксплуатацию –  II квартал 2014 года.</w:t>
      </w:r>
    </w:p>
    <w:p w:rsidR="00221CA8" w:rsidRDefault="00221CA8" w:rsidP="00221CA8"/>
    <w:p w:rsidR="00221CA8" w:rsidRDefault="00221CA8" w:rsidP="00221CA8">
      <w:r>
        <w:t xml:space="preserve"> </w:t>
      </w:r>
    </w:p>
    <w:p w:rsidR="00221CA8" w:rsidRDefault="00221CA8" w:rsidP="00221CA8"/>
    <w:p w:rsidR="0027378A" w:rsidRDefault="0027378A"/>
    <w:sectPr w:rsidR="0027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A8"/>
    <w:rsid w:val="00011222"/>
    <w:rsid w:val="000271DA"/>
    <w:rsid w:val="000442A6"/>
    <w:rsid w:val="00044719"/>
    <w:rsid w:val="0005031B"/>
    <w:rsid w:val="00052ED3"/>
    <w:rsid w:val="00105CCF"/>
    <w:rsid w:val="00116727"/>
    <w:rsid w:val="00172AE7"/>
    <w:rsid w:val="001A7396"/>
    <w:rsid w:val="001F13C4"/>
    <w:rsid w:val="0020784D"/>
    <w:rsid w:val="00221CA8"/>
    <w:rsid w:val="0022747A"/>
    <w:rsid w:val="0027378A"/>
    <w:rsid w:val="002774E3"/>
    <w:rsid w:val="002832CA"/>
    <w:rsid w:val="00283FDC"/>
    <w:rsid w:val="002C5854"/>
    <w:rsid w:val="003035D8"/>
    <w:rsid w:val="0038436A"/>
    <w:rsid w:val="003C0038"/>
    <w:rsid w:val="003C1EAE"/>
    <w:rsid w:val="003D158B"/>
    <w:rsid w:val="003E1094"/>
    <w:rsid w:val="004138AF"/>
    <w:rsid w:val="00445B25"/>
    <w:rsid w:val="004B2CEB"/>
    <w:rsid w:val="004C0FFA"/>
    <w:rsid w:val="004C1AB5"/>
    <w:rsid w:val="004E2C43"/>
    <w:rsid w:val="00564056"/>
    <w:rsid w:val="005B6544"/>
    <w:rsid w:val="005C59DD"/>
    <w:rsid w:val="005D0677"/>
    <w:rsid w:val="00641F86"/>
    <w:rsid w:val="00716BD7"/>
    <w:rsid w:val="00765A0B"/>
    <w:rsid w:val="00780082"/>
    <w:rsid w:val="007A37ED"/>
    <w:rsid w:val="007C07E9"/>
    <w:rsid w:val="007D2B74"/>
    <w:rsid w:val="007E1859"/>
    <w:rsid w:val="00835EB4"/>
    <w:rsid w:val="00842CC0"/>
    <w:rsid w:val="00856DBA"/>
    <w:rsid w:val="008D26DF"/>
    <w:rsid w:val="008E683E"/>
    <w:rsid w:val="00936999"/>
    <w:rsid w:val="009A1904"/>
    <w:rsid w:val="009E6691"/>
    <w:rsid w:val="00A11195"/>
    <w:rsid w:val="00AA5A1B"/>
    <w:rsid w:val="00AE6C8F"/>
    <w:rsid w:val="00B13627"/>
    <w:rsid w:val="00B14AC5"/>
    <w:rsid w:val="00B20590"/>
    <w:rsid w:val="00B252D3"/>
    <w:rsid w:val="00B25DC1"/>
    <w:rsid w:val="00B44B80"/>
    <w:rsid w:val="00B62FA8"/>
    <w:rsid w:val="00B91D6A"/>
    <w:rsid w:val="00BD76C4"/>
    <w:rsid w:val="00BE67C5"/>
    <w:rsid w:val="00C6665B"/>
    <w:rsid w:val="00C73816"/>
    <w:rsid w:val="00C872E7"/>
    <w:rsid w:val="00CB6280"/>
    <w:rsid w:val="00D06B15"/>
    <w:rsid w:val="00D3791F"/>
    <w:rsid w:val="00D654D0"/>
    <w:rsid w:val="00D72736"/>
    <w:rsid w:val="00DA7F4B"/>
    <w:rsid w:val="00E1419E"/>
    <w:rsid w:val="00E36DC7"/>
    <w:rsid w:val="00E40255"/>
    <w:rsid w:val="00E419BE"/>
    <w:rsid w:val="00E5010F"/>
    <w:rsid w:val="00E60DAD"/>
    <w:rsid w:val="00E81491"/>
    <w:rsid w:val="00E85488"/>
    <w:rsid w:val="00E95EDA"/>
    <w:rsid w:val="00EC79AC"/>
    <w:rsid w:val="00EE1C5F"/>
    <w:rsid w:val="00F04110"/>
    <w:rsid w:val="00F3333A"/>
    <w:rsid w:val="00F649F4"/>
    <w:rsid w:val="00F66A70"/>
    <w:rsid w:val="00F71BD0"/>
    <w:rsid w:val="00FB6976"/>
    <w:rsid w:val="00FD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1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1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3103</Words>
  <Characters>17693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2014-05-12T07:57:00Z</dcterms:created>
  <dcterms:modified xsi:type="dcterms:W3CDTF">2014-05-12T07:58:00Z</dcterms:modified>
</cp:coreProperties>
</file>